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1C6A" w14:textId="77777777" w:rsidR="00A05436" w:rsidRPr="00E6362E" w:rsidRDefault="00A05436" w:rsidP="00E6362E">
      <w:pPr>
        <w:spacing w:after="0" w:line="240" w:lineRule="auto"/>
        <w:jc w:val="center"/>
        <w:rPr>
          <w:rFonts w:ascii="Times New Roman" w:hAnsi="Times New Roman" w:cs="Times New Roman"/>
          <w:bCs/>
        </w:rPr>
      </w:pPr>
      <w:r w:rsidRPr="00E6362E">
        <w:rPr>
          <w:rFonts w:ascii="Times New Roman" w:hAnsi="Times New Roman" w:cs="Times New Roman"/>
          <w:bCs/>
        </w:rPr>
        <w:t>TOWN OF LENOX</w:t>
      </w:r>
    </w:p>
    <w:p w14:paraId="2B74F3AA" w14:textId="77777777" w:rsidR="00A05436" w:rsidRPr="00E6362E" w:rsidRDefault="00A05436" w:rsidP="00E6362E">
      <w:pPr>
        <w:spacing w:after="0" w:line="240" w:lineRule="auto"/>
        <w:jc w:val="center"/>
        <w:rPr>
          <w:rFonts w:ascii="Times New Roman" w:hAnsi="Times New Roman" w:cs="Times New Roman"/>
          <w:bCs/>
        </w:rPr>
      </w:pPr>
      <w:r w:rsidRPr="00E6362E">
        <w:rPr>
          <w:rFonts w:ascii="Times New Roman" w:hAnsi="Times New Roman" w:cs="Times New Roman"/>
          <w:bCs/>
        </w:rPr>
        <w:t>SPECIAL TOWN MEETING</w:t>
      </w:r>
    </w:p>
    <w:p w14:paraId="40B47CA0" w14:textId="658A828B" w:rsidR="00F33D13" w:rsidRPr="00E6362E" w:rsidRDefault="00005C35" w:rsidP="00E6362E">
      <w:pPr>
        <w:spacing w:after="0" w:line="240" w:lineRule="auto"/>
        <w:jc w:val="center"/>
        <w:rPr>
          <w:rFonts w:ascii="Times New Roman" w:hAnsi="Times New Roman" w:cs="Times New Roman"/>
          <w:bCs/>
        </w:rPr>
      </w:pPr>
      <w:r w:rsidRPr="00E6362E">
        <w:rPr>
          <w:rFonts w:ascii="Times New Roman" w:hAnsi="Times New Roman" w:cs="Times New Roman"/>
          <w:bCs/>
        </w:rPr>
        <w:t>June 23, 2022</w:t>
      </w:r>
    </w:p>
    <w:p w14:paraId="671DE4FB" w14:textId="77777777" w:rsidR="00BD00EB" w:rsidRPr="00E6362E" w:rsidRDefault="00BD00EB" w:rsidP="00BD00EB">
      <w:pPr>
        <w:spacing w:after="0" w:line="240" w:lineRule="auto"/>
        <w:jc w:val="center"/>
        <w:rPr>
          <w:rFonts w:ascii="Times New Roman" w:hAnsi="Times New Roman" w:cs="Times New Roman"/>
          <w:bCs/>
        </w:rPr>
      </w:pPr>
    </w:p>
    <w:p w14:paraId="00E66FBE" w14:textId="08D4682C" w:rsidR="00354507" w:rsidRPr="00E6362E" w:rsidRDefault="00354507" w:rsidP="00A05436">
      <w:pPr>
        <w:rPr>
          <w:rFonts w:ascii="Times New Roman" w:hAnsi="Times New Roman" w:cs="Times New Roman"/>
          <w:bCs/>
        </w:rPr>
      </w:pPr>
      <w:r w:rsidRPr="00E6362E">
        <w:rPr>
          <w:rFonts w:ascii="Times New Roman" w:hAnsi="Times New Roman" w:cs="Times New Roman"/>
          <w:bCs/>
        </w:rPr>
        <w:t>At 7:0</w:t>
      </w:r>
      <w:r w:rsidR="00405DEC" w:rsidRPr="00E6362E">
        <w:rPr>
          <w:rFonts w:ascii="Times New Roman" w:hAnsi="Times New Roman" w:cs="Times New Roman"/>
          <w:bCs/>
        </w:rPr>
        <w:t>1</w:t>
      </w:r>
      <w:r w:rsidR="00A05436" w:rsidRPr="00E6362E">
        <w:rPr>
          <w:rFonts w:ascii="Times New Roman" w:hAnsi="Times New Roman" w:cs="Times New Roman"/>
          <w:bCs/>
        </w:rPr>
        <w:t xml:space="preserve"> </w:t>
      </w:r>
      <w:r w:rsidR="00CC43E5" w:rsidRPr="00E6362E">
        <w:rPr>
          <w:rFonts w:ascii="Times New Roman" w:hAnsi="Times New Roman" w:cs="Times New Roman"/>
          <w:bCs/>
        </w:rPr>
        <w:t xml:space="preserve">PM </w:t>
      </w:r>
      <w:r w:rsidR="00A05436" w:rsidRPr="00E6362E">
        <w:rPr>
          <w:rFonts w:ascii="Times New Roman" w:hAnsi="Times New Roman" w:cs="Times New Roman"/>
          <w:bCs/>
        </w:rPr>
        <w:t>a S</w:t>
      </w:r>
      <w:r w:rsidR="00196FEC" w:rsidRPr="00E6362E">
        <w:rPr>
          <w:rFonts w:ascii="Times New Roman" w:hAnsi="Times New Roman" w:cs="Times New Roman"/>
          <w:bCs/>
        </w:rPr>
        <w:t xml:space="preserve">pecial Town Meeting held </w:t>
      </w:r>
      <w:r w:rsidRPr="00E6362E">
        <w:rPr>
          <w:rFonts w:ascii="Times New Roman" w:hAnsi="Times New Roman" w:cs="Times New Roman"/>
          <w:bCs/>
        </w:rPr>
        <w:t>at the Lenox Memorial Middle</w:t>
      </w:r>
      <w:r w:rsidR="00196FEC" w:rsidRPr="00E6362E">
        <w:rPr>
          <w:rFonts w:ascii="Times New Roman" w:hAnsi="Times New Roman" w:cs="Times New Roman"/>
          <w:bCs/>
        </w:rPr>
        <w:t xml:space="preserve"> High School’s Duffin Theater </w:t>
      </w:r>
      <w:r w:rsidR="00A05436" w:rsidRPr="00E6362E">
        <w:rPr>
          <w:rFonts w:ascii="Times New Roman" w:hAnsi="Times New Roman" w:cs="Times New Roman"/>
          <w:bCs/>
        </w:rPr>
        <w:t xml:space="preserve">was called to order.  A quorum for </w:t>
      </w:r>
      <w:r w:rsidRPr="00E6362E">
        <w:rPr>
          <w:rFonts w:ascii="Times New Roman" w:hAnsi="Times New Roman" w:cs="Times New Roman"/>
          <w:bCs/>
        </w:rPr>
        <w:t xml:space="preserve">the meeting was met with over 27 </w:t>
      </w:r>
      <w:r w:rsidR="00A05436" w:rsidRPr="00E6362E">
        <w:rPr>
          <w:rFonts w:ascii="Times New Roman" w:hAnsi="Times New Roman" w:cs="Times New Roman"/>
          <w:bCs/>
        </w:rPr>
        <w:t>present at the opening.</w:t>
      </w:r>
    </w:p>
    <w:p w14:paraId="088F5175" w14:textId="77777777" w:rsidR="00405DEC" w:rsidRPr="00E6362E" w:rsidRDefault="00354507" w:rsidP="00354507">
      <w:pPr>
        <w:rPr>
          <w:rFonts w:ascii="Times New Roman" w:hAnsi="Times New Roman" w:cs="Times New Roman"/>
          <w:bCs/>
        </w:rPr>
      </w:pPr>
      <w:r w:rsidRPr="00E6362E">
        <w:rPr>
          <w:rFonts w:ascii="Times New Roman" w:hAnsi="Times New Roman" w:cs="Times New Roman"/>
          <w:bCs/>
        </w:rPr>
        <w:t xml:space="preserve">Moderator John McNinch introduced </w:t>
      </w:r>
      <w:r w:rsidR="00405DEC" w:rsidRPr="00E6362E">
        <w:rPr>
          <w:rFonts w:ascii="Times New Roman" w:hAnsi="Times New Roman" w:cs="Times New Roman"/>
          <w:bCs/>
        </w:rPr>
        <w:t xml:space="preserve">Board of Selectmen Chair W. David Roche Jr. to welcome the voters.  </w:t>
      </w:r>
    </w:p>
    <w:p w14:paraId="334CF193" w14:textId="2F8894D0" w:rsidR="00196FEC" w:rsidRPr="00E6362E" w:rsidRDefault="00A05436" w:rsidP="00196FEC">
      <w:pPr>
        <w:spacing w:after="0" w:line="240" w:lineRule="auto"/>
        <w:ind w:left="1440" w:hanging="1440"/>
        <w:rPr>
          <w:rStyle w:val="Heading2Char"/>
          <w:rFonts w:ascii="Times New Roman" w:eastAsiaTheme="minorHAnsi" w:hAnsi="Times New Roman"/>
          <w:b w:val="0"/>
          <w:color w:val="auto"/>
          <w:sz w:val="22"/>
          <w:szCs w:val="22"/>
        </w:rPr>
      </w:pPr>
      <w:r w:rsidRPr="00E6362E">
        <w:rPr>
          <w:rFonts w:ascii="Times New Roman" w:hAnsi="Times New Roman" w:cs="Times New Roman"/>
          <w:bCs/>
        </w:rPr>
        <w:t>ARTICLE 1:  It was moved, seconded and unanimously</w:t>
      </w:r>
      <w:r w:rsidR="00405DEC" w:rsidRPr="00E6362E">
        <w:rPr>
          <w:rFonts w:ascii="Times New Roman" w:hAnsi="Times New Roman" w:cs="Times New Roman"/>
          <w:bCs/>
        </w:rPr>
        <w:t xml:space="preserve"> approved</w:t>
      </w:r>
      <w:r w:rsidRPr="00E6362E">
        <w:rPr>
          <w:rFonts w:ascii="Times New Roman" w:hAnsi="Times New Roman" w:cs="Times New Roman"/>
          <w:bCs/>
        </w:rPr>
        <w:t xml:space="preserve"> </w:t>
      </w:r>
      <w:r w:rsidR="00405DEC" w:rsidRPr="00E6362E">
        <w:rPr>
          <w:rFonts w:ascii="Times New Roman" w:hAnsi="Times New Roman" w:cs="Times New Roman"/>
          <w:bCs/>
          <w:color w:val="000000"/>
        </w:rPr>
        <w:t>to waive the reading of the warrant and return of service thereof and to authorize the moderator, pursuant to MGL Chapter 39, Section 15, to declare a 2/3rds vote on voice votes if he deems it so.</w:t>
      </w:r>
    </w:p>
    <w:p w14:paraId="29DC6F84" w14:textId="77777777" w:rsidR="00196FEC" w:rsidRPr="00E6362E" w:rsidRDefault="00196FEC" w:rsidP="00196FEC">
      <w:pPr>
        <w:spacing w:after="0" w:line="240" w:lineRule="auto"/>
        <w:rPr>
          <w:rFonts w:ascii="Times New Roman" w:hAnsi="Times New Roman" w:cs="Times New Roman"/>
          <w:bCs/>
        </w:rPr>
      </w:pPr>
    </w:p>
    <w:p w14:paraId="7E86ACC4" w14:textId="5916D0E6" w:rsidR="00DC7925" w:rsidRPr="00E6362E" w:rsidRDefault="00A05436" w:rsidP="00DC7925">
      <w:pPr>
        <w:spacing w:after="0" w:line="240" w:lineRule="auto"/>
        <w:ind w:left="1440" w:hanging="1440"/>
        <w:rPr>
          <w:rFonts w:ascii="Times New Roman" w:hAnsi="Times New Roman" w:cs="Times New Roman"/>
          <w:bCs/>
          <w:color w:val="000000"/>
        </w:rPr>
      </w:pPr>
      <w:bookmarkStart w:id="0" w:name="_Hlk106963399"/>
      <w:r w:rsidRPr="00E6362E">
        <w:rPr>
          <w:rFonts w:ascii="Times New Roman" w:hAnsi="Times New Roman" w:cs="Times New Roman"/>
          <w:bCs/>
        </w:rPr>
        <w:t xml:space="preserve">ARTICLE 2: </w:t>
      </w:r>
      <w:r w:rsidR="00196FEC" w:rsidRPr="00E6362E">
        <w:rPr>
          <w:rFonts w:ascii="Times New Roman" w:hAnsi="Times New Roman" w:cs="Times New Roman"/>
          <w:bCs/>
        </w:rPr>
        <w:t xml:space="preserve"> </w:t>
      </w:r>
      <w:r w:rsidR="00FD070E" w:rsidRPr="00E6362E">
        <w:rPr>
          <w:rFonts w:ascii="Times New Roman" w:hAnsi="Times New Roman" w:cs="Times New Roman"/>
          <w:bCs/>
        </w:rPr>
        <w:t>It was moved</w:t>
      </w:r>
      <w:r w:rsidR="00405DEC" w:rsidRPr="00E6362E">
        <w:rPr>
          <w:rFonts w:ascii="Times New Roman" w:hAnsi="Times New Roman" w:cs="Times New Roman"/>
          <w:bCs/>
        </w:rPr>
        <w:t xml:space="preserve">, seconded and </w:t>
      </w:r>
      <w:r w:rsidR="00DC7925" w:rsidRPr="00E6362E">
        <w:rPr>
          <w:rFonts w:ascii="Times New Roman" w:hAnsi="Times New Roman" w:cs="Times New Roman"/>
          <w:bCs/>
        </w:rPr>
        <w:t>unanimously</w:t>
      </w:r>
      <w:r w:rsidR="00405DEC" w:rsidRPr="00E6362E">
        <w:rPr>
          <w:rFonts w:ascii="Times New Roman" w:hAnsi="Times New Roman" w:cs="Times New Roman"/>
          <w:bCs/>
        </w:rPr>
        <w:t xml:space="preserve"> approved </w:t>
      </w:r>
      <w:r w:rsidR="00DC7925" w:rsidRPr="00E6362E">
        <w:rPr>
          <w:rFonts w:ascii="Times New Roman" w:hAnsi="Times New Roman" w:cs="Times New Roman"/>
          <w:bCs/>
          <w:color w:val="000000"/>
        </w:rPr>
        <w:t xml:space="preserve">to appropriate the sum of $469,095.44 for replacement of a wastewater main on Church Street, including the payment of all costs incidental and related thereto; and, </w:t>
      </w:r>
      <w:bookmarkEnd w:id="0"/>
      <w:r w:rsidR="00DC7925" w:rsidRPr="00E6362E">
        <w:rPr>
          <w:rFonts w:ascii="Times New Roman" w:hAnsi="Times New Roman" w:cs="Times New Roman"/>
          <w:bCs/>
          <w:color w:val="000000"/>
        </w:rPr>
        <w:t>further, to provide for said appropriation, to transfer, in accordance with Chapter 44, Section 20 of the General Laws, the unencumbered balance of $469,095.44 for sewer system improvements appropriated and borrowed under Article 16 of the May 5, 2016 Annual Town Meeting warrant, which balance is no longer needed to complete the project for which it was initially borrowed.</w:t>
      </w:r>
    </w:p>
    <w:p w14:paraId="5B58FF5D" w14:textId="00497DA3" w:rsidR="00DC7925" w:rsidRPr="00E6362E" w:rsidRDefault="00DC7925" w:rsidP="00DC7925">
      <w:pPr>
        <w:spacing w:after="0" w:line="240" w:lineRule="auto"/>
        <w:ind w:left="1440" w:hanging="1440"/>
        <w:rPr>
          <w:rFonts w:ascii="Times New Roman" w:hAnsi="Times New Roman" w:cs="Times New Roman"/>
          <w:bCs/>
          <w:color w:val="000000"/>
        </w:rPr>
      </w:pPr>
    </w:p>
    <w:p w14:paraId="13775E2C" w14:textId="6263729C" w:rsidR="00DC7925" w:rsidRPr="00E6362E" w:rsidRDefault="00DC7925" w:rsidP="00841D22">
      <w:pPr>
        <w:spacing w:after="0" w:line="240" w:lineRule="auto"/>
        <w:ind w:left="1440" w:hanging="1440"/>
        <w:rPr>
          <w:rFonts w:ascii="Times New Roman" w:hAnsi="Times New Roman" w:cs="Times New Roman"/>
          <w:bCs/>
          <w:color w:val="000000"/>
        </w:rPr>
      </w:pPr>
      <w:r w:rsidRPr="00E6362E">
        <w:rPr>
          <w:rFonts w:ascii="Times New Roman" w:hAnsi="Times New Roman" w:cs="Times New Roman"/>
          <w:bCs/>
        </w:rPr>
        <w:t>ARTICLE 3:  It was moved, seconded and unanimously approved</w:t>
      </w:r>
      <w:r w:rsidR="00BD4FB9" w:rsidRPr="00E6362E">
        <w:rPr>
          <w:rFonts w:ascii="Times New Roman" w:hAnsi="Times New Roman" w:cs="Times New Roman"/>
          <w:bCs/>
        </w:rPr>
        <w:t xml:space="preserve"> to appropriate the sum of $150,000 to the School Department for the following projects:</w:t>
      </w:r>
    </w:p>
    <w:p w14:paraId="1C30C748" w14:textId="77777777" w:rsidR="00841D22" w:rsidRPr="00E6362E" w:rsidRDefault="00841D22" w:rsidP="00841D22">
      <w:pPr>
        <w:spacing w:after="0" w:line="240" w:lineRule="auto"/>
        <w:ind w:left="1440" w:hanging="1440"/>
        <w:rPr>
          <w:rFonts w:ascii="Times New Roman" w:hAnsi="Times New Roman" w:cs="Times New Roman"/>
          <w:bCs/>
          <w:color w:val="000000"/>
        </w:rPr>
      </w:pPr>
    </w:p>
    <w:p w14:paraId="15077546" w14:textId="6F399704" w:rsidR="00DC7925" w:rsidRPr="00E6362E" w:rsidRDefault="00DC7925" w:rsidP="00C35ED7">
      <w:pPr>
        <w:pStyle w:val="ListParagraph"/>
        <w:numPr>
          <w:ilvl w:val="0"/>
          <w:numId w:val="23"/>
        </w:numPr>
        <w:spacing w:after="0" w:line="240" w:lineRule="auto"/>
        <w:rPr>
          <w:rFonts w:ascii="Times New Roman" w:hAnsi="Times New Roman" w:cs="Times New Roman"/>
          <w:bCs/>
        </w:rPr>
      </w:pPr>
      <w:r w:rsidRPr="00E6362E">
        <w:rPr>
          <w:rFonts w:ascii="Times New Roman" w:hAnsi="Times New Roman" w:cs="Times New Roman"/>
          <w:bCs/>
        </w:rPr>
        <w:t>Security Infrastructure at Lenox Memorial Middle High School</w:t>
      </w:r>
      <w:r w:rsidRPr="00E6362E">
        <w:rPr>
          <w:rFonts w:ascii="Times New Roman" w:hAnsi="Times New Roman" w:cs="Times New Roman"/>
          <w:bCs/>
        </w:rPr>
        <w:tab/>
      </w:r>
    </w:p>
    <w:p w14:paraId="5A2ABF04" w14:textId="0F6362FA" w:rsidR="00DC7925" w:rsidRPr="00E6362E" w:rsidRDefault="00DC7925" w:rsidP="00C35ED7">
      <w:pPr>
        <w:pStyle w:val="ListParagraph"/>
        <w:numPr>
          <w:ilvl w:val="0"/>
          <w:numId w:val="23"/>
        </w:numPr>
        <w:spacing w:after="0" w:line="240" w:lineRule="auto"/>
        <w:rPr>
          <w:rFonts w:ascii="Times New Roman" w:hAnsi="Times New Roman" w:cs="Times New Roman"/>
          <w:bCs/>
        </w:rPr>
      </w:pPr>
      <w:r w:rsidRPr="00E6362E">
        <w:rPr>
          <w:rFonts w:ascii="Times New Roman" w:hAnsi="Times New Roman" w:cs="Times New Roman"/>
          <w:bCs/>
        </w:rPr>
        <w:t>Playground Improvements at Morris Elementary School</w:t>
      </w:r>
      <w:r w:rsidRPr="00E6362E">
        <w:rPr>
          <w:rFonts w:ascii="Times New Roman" w:hAnsi="Times New Roman" w:cs="Times New Roman"/>
          <w:bCs/>
        </w:rPr>
        <w:tab/>
      </w:r>
      <w:r w:rsidRPr="00E6362E">
        <w:rPr>
          <w:rFonts w:ascii="Times New Roman" w:hAnsi="Times New Roman" w:cs="Times New Roman"/>
          <w:bCs/>
        </w:rPr>
        <w:tab/>
      </w:r>
    </w:p>
    <w:p w14:paraId="34EEEC52" w14:textId="77777777" w:rsidR="00DC7925" w:rsidRPr="00E6362E" w:rsidRDefault="00DC7925" w:rsidP="00C35ED7">
      <w:pPr>
        <w:pStyle w:val="ListParagraph"/>
        <w:numPr>
          <w:ilvl w:val="0"/>
          <w:numId w:val="23"/>
        </w:numPr>
        <w:spacing w:after="0" w:line="240" w:lineRule="auto"/>
        <w:rPr>
          <w:rFonts w:ascii="Times New Roman" w:hAnsi="Times New Roman" w:cs="Times New Roman"/>
          <w:bCs/>
        </w:rPr>
      </w:pPr>
      <w:r w:rsidRPr="00E6362E">
        <w:rPr>
          <w:rFonts w:ascii="Times New Roman" w:hAnsi="Times New Roman" w:cs="Times New Roman"/>
          <w:bCs/>
        </w:rPr>
        <w:t>Carpeting and Tile at Morris Elementary School</w:t>
      </w:r>
    </w:p>
    <w:p w14:paraId="007C6E75" w14:textId="57964BB5" w:rsidR="00C35ED7" w:rsidRPr="000053C5" w:rsidRDefault="00DC7925" w:rsidP="000053C5">
      <w:pPr>
        <w:pStyle w:val="ListParagraph"/>
        <w:numPr>
          <w:ilvl w:val="0"/>
          <w:numId w:val="23"/>
        </w:numPr>
        <w:spacing w:after="0" w:line="240" w:lineRule="auto"/>
        <w:rPr>
          <w:rFonts w:ascii="Times New Roman" w:hAnsi="Times New Roman" w:cs="Times New Roman"/>
          <w:bCs/>
        </w:rPr>
      </w:pPr>
      <w:r w:rsidRPr="00E6362E">
        <w:rPr>
          <w:rFonts w:ascii="Times New Roman" w:hAnsi="Times New Roman" w:cs="Times New Roman"/>
          <w:bCs/>
        </w:rPr>
        <w:t>Plumbing Evaluation and Repair at Lenox Memorial Middle High School</w:t>
      </w:r>
    </w:p>
    <w:p w14:paraId="4CECE6E5" w14:textId="72D8C14C" w:rsidR="00DC7925" w:rsidRPr="00E6362E" w:rsidRDefault="00DC7925" w:rsidP="00C35ED7">
      <w:pPr>
        <w:spacing w:after="0" w:line="240" w:lineRule="auto"/>
        <w:ind w:left="2160"/>
        <w:rPr>
          <w:rFonts w:ascii="Times New Roman" w:hAnsi="Times New Roman" w:cs="Times New Roman"/>
          <w:bCs/>
        </w:rPr>
      </w:pPr>
      <w:r w:rsidRPr="00E6362E">
        <w:rPr>
          <w:rFonts w:ascii="Times New Roman" w:hAnsi="Times New Roman" w:cs="Times New Roman"/>
          <w:bCs/>
        </w:rPr>
        <w:tab/>
      </w:r>
    </w:p>
    <w:p w14:paraId="1ACB567F" w14:textId="046AF2EC" w:rsidR="000053C5" w:rsidRDefault="000053C5" w:rsidP="000053C5">
      <w:pPr>
        <w:spacing w:after="0" w:line="240" w:lineRule="auto"/>
        <w:ind w:left="1440" w:hanging="1440"/>
        <w:rPr>
          <w:rFonts w:ascii="Times New Roman" w:hAnsi="Times New Roman" w:cs="Times New Roman"/>
          <w:bCs/>
        </w:rPr>
      </w:pPr>
      <w:r w:rsidRPr="000053C5">
        <w:rPr>
          <w:rFonts w:ascii="Times New Roman" w:hAnsi="Times New Roman" w:cs="Times New Roman"/>
          <w:bCs/>
        </w:rPr>
        <w:t xml:space="preserve">And, further, to provide for said appropriation, transfer the sum of $150,000 from Free Cash, so called, as </w:t>
      </w:r>
    </w:p>
    <w:p w14:paraId="7ECB1F9B" w14:textId="169495AE" w:rsidR="000053C5" w:rsidRDefault="000053C5" w:rsidP="000053C5">
      <w:pPr>
        <w:spacing w:after="0" w:line="240" w:lineRule="auto"/>
        <w:ind w:left="1440" w:hanging="1440"/>
        <w:rPr>
          <w:rFonts w:ascii="Times New Roman" w:hAnsi="Times New Roman" w:cs="Times New Roman"/>
          <w:bCs/>
        </w:rPr>
      </w:pPr>
      <w:r w:rsidRPr="000053C5">
        <w:rPr>
          <w:rFonts w:ascii="Times New Roman" w:hAnsi="Times New Roman" w:cs="Times New Roman"/>
          <w:bCs/>
        </w:rPr>
        <w:t>certified on July 1, 2021</w:t>
      </w:r>
      <w:r>
        <w:rPr>
          <w:rFonts w:ascii="Times New Roman" w:hAnsi="Times New Roman" w:cs="Times New Roman"/>
          <w:bCs/>
        </w:rPr>
        <w:t>.</w:t>
      </w:r>
    </w:p>
    <w:p w14:paraId="5D3EE643" w14:textId="77777777" w:rsidR="000053C5" w:rsidRDefault="000053C5" w:rsidP="000053C5">
      <w:pPr>
        <w:spacing w:after="0" w:line="240" w:lineRule="auto"/>
        <w:ind w:left="1440" w:hanging="1440"/>
        <w:rPr>
          <w:rFonts w:ascii="Times New Roman" w:hAnsi="Times New Roman" w:cs="Times New Roman"/>
          <w:bCs/>
        </w:rPr>
      </w:pPr>
    </w:p>
    <w:p w14:paraId="540ADAA2" w14:textId="349CAD00" w:rsidR="00D92FCD" w:rsidRPr="00E6362E" w:rsidRDefault="007F356C" w:rsidP="00C35ED7">
      <w:pPr>
        <w:ind w:left="1440" w:hanging="1440"/>
        <w:rPr>
          <w:rFonts w:ascii="Times New Roman" w:hAnsi="Times New Roman" w:cs="Times New Roman"/>
          <w:bCs/>
        </w:rPr>
      </w:pPr>
      <w:r w:rsidRPr="00E6362E">
        <w:rPr>
          <w:rFonts w:ascii="Times New Roman" w:hAnsi="Times New Roman" w:cs="Times New Roman"/>
          <w:bCs/>
        </w:rPr>
        <w:t>ARTICLE 4:</w:t>
      </w:r>
      <w:r w:rsidR="009943D9" w:rsidRPr="00E6362E">
        <w:rPr>
          <w:rFonts w:ascii="Times New Roman" w:hAnsi="Times New Roman" w:cs="Times New Roman"/>
          <w:bCs/>
        </w:rPr>
        <w:t xml:space="preserve">  </w:t>
      </w:r>
      <w:r w:rsidR="00C35ED7" w:rsidRPr="00E6362E">
        <w:rPr>
          <w:rFonts w:ascii="Times New Roman" w:hAnsi="Times New Roman" w:cs="Times New Roman"/>
          <w:bCs/>
        </w:rPr>
        <w:t xml:space="preserve"> </w:t>
      </w:r>
      <w:r w:rsidR="00CC2A22" w:rsidRPr="00E6362E">
        <w:rPr>
          <w:rFonts w:ascii="Times New Roman" w:hAnsi="Times New Roman" w:cs="Times New Roman"/>
          <w:bCs/>
        </w:rPr>
        <w:t>I</w:t>
      </w:r>
      <w:r w:rsidR="00672816" w:rsidRPr="00E6362E">
        <w:rPr>
          <w:rFonts w:ascii="Times New Roman" w:hAnsi="Times New Roman" w:cs="Times New Roman"/>
          <w:bCs/>
        </w:rPr>
        <w:t>t wa</w:t>
      </w:r>
      <w:r w:rsidR="008C44BC" w:rsidRPr="00E6362E">
        <w:rPr>
          <w:rFonts w:ascii="Times New Roman" w:hAnsi="Times New Roman" w:cs="Times New Roman"/>
          <w:bCs/>
        </w:rPr>
        <w:t xml:space="preserve">s moved, seconded and </w:t>
      </w:r>
      <w:r w:rsidR="00BD4FB9" w:rsidRPr="00E6362E">
        <w:rPr>
          <w:rFonts w:ascii="Times New Roman" w:hAnsi="Times New Roman" w:cs="Times New Roman"/>
          <w:bCs/>
        </w:rPr>
        <w:t xml:space="preserve">unanimously </w:t>
      </w:r>
      <w:r w:rsidR="008C44BC" w:rsidRPr="00E6362E">
        <w:rPr>
          <w:rFonts w:ascii="Times New Roman" w:hAnsi="Times New Roman" w:cs="Times New Roman"/>
          <w:bCs/>
        </w:rPr>
        <w:t xml:space="preserve">approved  </w:t>
      </w:r>
      <w:r w:rsidR="00D92FCD" w:rsidRPr="00E6362E">
        <w:rPr>
          <w:rFonts w:ascii="Times New Roman" w:hAnsi="Times New Roman" w:cs="Times New Roman"/>
          <w:bCs/>
        </w:rPr>
        <w:t>to appropriate the sum of $800,000 to the Permanent Building Committee for roof repair, chimney repair, fire suppression, mechanical, electrical, plumbing, heating, ventilation and cooling systems construction at the Lenox Library, including the payment of all costs incidental and related thereto.</w:t>
      </w:r>
    </w:p>
    <w:p w14:paraId="2CA8A2F7" w14:textId="6068C6A4" w:rsidR="00005C35" w:rsidRPr="00E6362E" w:rsidRDefault="00D92FCD" w:rsidP="00C35ED7">
      <w:pPr>
        <w:ind w:left="1440"/>
        <w:rPr>
          <w:rFonts w:ascii="Times New Roman" w:hAnsi="Times New Roman" w:cs="Times New Roman"/>
          <w:bCs/>
        </w:rPr>
      </w:pPr>
      <w:r w:rsidRPr="00E6362E">
        <w:rPr>
          <w:rFonts w:ascii="Times New Roman" w:hAnsi="Times New Roman" w:cs="Times New Roman"/>
          <w:bCs/>
        </w:rPr>
        <w:t xml:space="preserve">And, further, to meet this appropriation, the Treasurer, with the approval of the Selectmen, is authorized to borrow said amount under and pursuant to G.L. c. 44, §7(1) or any other enabling authority, and to issue bonds or notes of the Town therefor.  Any premium received upon the sale of any bonds or notes approved by this vote, less any such premium applied to the payment of the costs of issuance of such bonds or notes, may be applied to the payment of costs approved by this vote in accordance with G.L. c. 44, §20, thereby reducing the amount authorized to be borrowed to pay such costs by a like amount. </w:t>
      </w:r>
    </w:p>
    <w:p w14:paraId="4A4AC7C3" w14:textId="144C8CCE" w:rsidR="005A5661" w:rsidRPr="00E6362E" w:rsidRDefault="00005C35" w:rsidP="005A5661">
      <w:pPr>
        <w:ind w:left="1440" w:hanging="1440"/>
        <w:rPr>
          <w:rFonts w:ascii="Times New Roman" w:hAnsi="Times New Roman" w:cs="Times New Roman"/>
          <w:bCs/>
        </w:rPr>
      </w:pPr>
      <w:r w:rsidRPr="00E6362E">
        <w:rPr>
          <w:rFonts w:ascii="Times New Roman" w:hAnsi="Times New Roman" w:cs="Times New Roman"/>
          <w:bCs/>
        </w:rPr>
        <w:t xml:space="preserve">ARTICLE </w:t>
      </w:r>
      <w:r w:rsidR="005A5661" w:rsidRPr="00E6362E">
        <w:rPr>
          <w:rFonts w:ascii="Times New Roman" w:hAnsi="Times New Roman" w:cs="Times New Roman"/>
          <w:bCs/>
        </w:rPr>
        <w:t>5</w:t>
      </w:r>
      <w:r w:rsidRPr="00E6362E">
        <w:rPr>
          <w:rFonts w:ascii="Times New Roman" w:hAnsi="Times New Roman" w:cs="Times New Roman"/>
          <w:bCs/>
        </w:rPr>
        <w:t>: It was moved, seconded and unanimously</w:t>
      </w:r>
      <w:r w:rsidR="005A5661" w:rsidRPr="00E6362E">
        <w:rPr>
          <w:rFonts w:ascii="Times New Roman" w:hAnsi="Times New Roman" w:cs="Times New Roman"/>
          <w:bCs/>
        </w:rPr>
        <w:t xml:space="preserve"> approved</w:t>
      </w:r>
      <w:r w:rsidRPr="00E6362E">
        <w:rPr>
          <w:rFonts w:ascii="Times New Roman" w:hAnsi="Times New Roman" w:cs="Times New Roman"/>
          <w:bCs/>
        </w:rPr>
        <w:t xml:space="preserve"> </w:t>
      </w:r>
      <w:r w:rsidR="005A5661" w:rsidRPr="00E6362E">
        <w:rPr>
          <w:rFonts w:ascii="Times New Roman" w:hAnsi="Times New Roman" w:cs="Times New Roman"/>
          <w:bCs/>
        </w:rPr>
        <w:t>to appropriate the sum of $500,000 to the Town Manager for paving town streets, including the payment of all costs incidental and related thereto; and, further, to provide for said appropriation, transfer the sum of $500,000 from Free Cash, so called, as certified on July 1, 2021.</w:t>
      </w:r>
    </w:p>
    <w:p w14:paraId="5D5AFDF6" w14:textId="7FAF7DFD" w:rsidR="005A5661" w:rsidRPr="00E6362E" w:rsidRDefault="005A5661" w:rsidP="005A5661">
      <w:pPr>
        <w:ind w:left="1440" w:hanging="1440"/>
        <w:rPr>
          <w:rFonts w:ascii="Times New Roman" w:hAnsi="Times New Roman" w:cs="Times New Roman"/>
          <w:bCs/>
        </w:rPr>
      </w:pPr>
      <w:r w:rsidRPr="00E6362E">
        <w:rPr>
          <w:rFonts w:ascii="Times New Roman" w:hAnsi="Times New Roman" w:cs="Times New Roman"/>
          <w:bCs/>
        </w:rPr>
        <w:t>ARTICLE 6: It was moved, seconded and approved unanimously to amend Section 7 of Chapter XIII (“MISCELLANEOUS PROVISIONS”) of the Town Bylaws by adding the following sentence at the end of the section:</w:t>
      </w:r>
    </w:p>
    <w:p w14:paraId="3CF8B426" w14:textId="1C45435F" w:rsidR="005A5661" w:rsidRPr="00E6362E" w:rsidRDefault="005A5661" w:rsidP="00C35ED7">
      <w:pPr>
        <w:ind w:left="1440"/>
        <w:rPr>
          <w:rFonts w:ascii="Times New Roman" w:hAnsi="Times New Roman" w:cs="Times New Roman"/>
          <w:bCs/>
        </w:rPr>
      </w:pPr>
      <w:r w:rsidRPr="00E6362E">
        <w:rPr>
          <w:rFonts w:ascii="Times New Roman" w:hAnsi="Times New Roman" w:cs="Times New Roman"/>
          <w:bCs/>
        </w:rPr>
        <w:t>“The Building Commissioner shall be responsible for enforcing the provision of this section.”</w:t>
      </w:r>
    </w:p>
    <w:p w14:paraId="12F30F1E" w14:textId="1C2AEAA2" w:rsidR="00BC3BE3" w:rsidRPr="00E6362E" w:rsidRDefault="00BC3BE3" w:rsidP="005A5661">
      <w:pPr>
        <w:spacing w:after="0"/>
        <w:rPr>
          <w:rFonts w:ascii="Times New Roman" w:hAnsi="Times New Roman" w:cs="Times New Roman"/>
          <w:bCs/>
        </w:rPr>
      </w:pPr>
    </w:p>
    <w:p w14:paraId="1197A6A7" w14:textId="69552002" w:rsidR="00BC3BE3" w:rsidRPr="00E6362E" w:rsidRDefault="00BC3BE3" w:rsidP="00BC3BE3">
      <w:pPr>
        <w:rPr>
          <w:rFonts w:ascii="Times New Roman" w:hAnsi="Times New Roman" w:cs="Times New Roman"/>
          <w:bCs/>
        </w:rPr>
      </w:pPr>
      <w:r w:rsidRPr="00E6362E">
        <w:rPr>
          <w:rFonts w:ascii="Times New Roman" w:hAnsi="Times New Roman" w:cs="Times New Roman"/>
          <w:bCs/>
        </w:rPr>
        <w:t xml:space="preserve">It was voted unanimously to dissolve the meeting at </w:t>
      </w:r>
      <w:r w:rsidR="005149BE" w:rsidRPr="00E6362E">
        <w:rPr>
          <w:rFonts w:ascii="Times New Roman" w:hAnsi="Times New Roman" w:cs="Times New Roman"/>
          <w:bCs/>
        </w:rPr>
        <w:t>7:14</w:t>
      </w:r>
      <w:r w:rsidRPr="00E6362E">
        <w:rPr>
          <w:rFonts w:ascii="Times New Roman" w:hAnsi="Times New Roman" w:cs="Times New Roman"/>
          <w:bCs/>
        </w:rPr>
        <w:t xml:space="preserve"> PM.</w:t>
      </w:r>
    </w:p>
    <w:p w14:paraId="01E1035A" w14:textId="77777777" w:rsidR="00BC3BE3" w:rsidRPr="00E6362E" w:rsidRDefault="00BC3BE3" w:rsidP="00BC3BE3">
      <w:pPr>
        <w:ind w:left="3600" w:firstLine="720"/>
        <w:rPr>
          <w:rFonts w:ascii="Times New Roman" w:hAnsi="Times New Roman" w:cs="Times New Roman"/>
          <w:bCs/>
        </w:rPr>
      </w:pPr>
      <w:r w:rsidRPr="00E6362E">
        <w:rPr>
          <w:rFonts w:ascii="Times New Roman" w:hAnsi="Times New Roman" w:cs="Times New Roman"/>
          <w:bCs/>
        </w:rPr>
        <w:t>Attest:</w:t>
      </w:r>
    </w:p>
    <w:p w14:paraId="304A4D64" w14:textId="77777777" w:rsidR="00BC3BE3" w:rsidRPr="00E6362E" w:rsidRDefault="00BC3BE3" w:rsidP="00BC3BE3">
      <w:pPr>
        <w:ind w:left="3600" w:firstLine="720"/>
        <w:rPr>
          <w:rFonts w:ascii="Times New Roman" w:hAnsi="Times New Roman" w:cs="Times New Roman"/>
          <w:bCs/>
        </w:rPr>
      </w:pPr>
    </w:p>
    <w:p w14:paraId="2D87C9ED" w14:textId="77777777" w:rsidR="00BC3BE3" w:rsidRPr="00E6362E" w:rsidRDefault="00BC3BE3" w:rsidP="00BC3BE3">
      <w:pPr>
        <w:spacing w:after="0" w:line="240" w:lineRule="auto"/>
        <w:ind w:left="4320"/>
        <w:rPr>
          <w:rFonts w:ascii="Times New Roman" w:hAnsi="Times New Roman" w:cs="Times New Roman"/>
          <w:bCs/>
        </w:rPr>
      </w:pPr>
      <w:r w:rsidRPr="00E6362E">
        <w:rPr>
          <w:rFonts w:ascii="Times New Roman" w:hAnsi="Times New Roman" w:cs="Times New Roman"/>
          <w:bCs/>
        </w:rPr>
        <w:t>Kerry L. Sullivan</w:t>
      </w:r>
    </w:p>
    <w:p w14:paraId="4D5A5659" w14:textId="77777777" w:rsidR="00BC3BE3" w:rsidRPr="00E6362E" w:rsidRDefault="00BC3BE3" w:rsidP="00BC3BE3">
      <w:pPr>
        <w:spacing w:after="0" w:line="240" w:lineRule="auto"/>
        <w:ind w:left="3600" w:firstLine="720"/>
        <w:rPr>
          <w:rFonts w:ascii="Times New Roman" w:hAnsi="Times New Roman" w:cs="Times New Roman"/>
          <w:bCs/>
        </w:rPr>
      </w:pPr>
      <w:r w:rsidRPr="00E6362E">
        <w:rPr>
          <w:rFonts w:ascii="Times New Roman" w:hAnsi="Times New Roman" w:cs="Times New Roman"/>
          <w:bCs/>
        </w:rPr>
        <w:t>Town Clerk</w:t>
      </w:r>
    </w:p>
    <w:sectPr w:rsidR="00BC3BE3" w:rsidRPr="00E6362E" w:rsidSect="00E6362E">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5E4EA" w14:textId="77777777" w:rsidR="009B32F7" w:rsidRDefault="009B32F7" w:rsidP="009E4D4A">
      <w:pPr>
        <w:spacing w:after="0" w:line="240" w:lineRule="auto"/>
      </w:pPr>
      <w:r>
        <w:separator/>
      </w:r>
    </w:p>
  </w:endnote>
  <w:endnote w:type="continuationSeparator" w:id="0">
    <w:p w14:paraId="3C98E003" w14:textId="77777777" w:rsidR="009B32F7" w:rsidRDefault="009B32F7" w:rsidP="009E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92D0" w14:textId="77777777" w:rsidR="00CC2A22" w:rsidRDefault="00CC2A22">
    <w:pPr>
      <w:rPr>
        <w:sz w:val="16"/>
        <w:szCs w:val="16"/>
      </w:rPr>
    </w:pPr>
    <w:r>
      <w:rPr>
        <w:noProof/>
      </w:rPr>
      <mc:AlternateContent>
        <mc:Choice Requires="wps">
          <w:drawing>
            <wp:anchor distT="0" distB="0" distL="63500" distR="63500" simplePos="0" relativeHeight="251660288" behindDoc="0" locked="0" layoutInCell="0" allowOverlap="1" wp14:anchorId="381C0A86" wp14:editId="26CC940B">
              <wp:simplePos x="0" y="0"/>
              <wp:positionH relativeFrom="page">
                <wp:posOffset>1151890</wp:posOffset>
              </wp:positionH>
              <wp:positionV relativeFrom="paragraph">
                <wp:posOffset>0</wp:posOffset>
              </wp:positionV>
              <wp:extent cx="5468620" cy="207645"/>
              <wp:effectExtent l="8890" t="9525" r="8890" b="19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8620" cy="207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829EA" w14:textId="77777777" w:rsidR="00CC2A22" w:rsidRDefault="00CC2A22">
                          <w:pPr>
                            <w:keepNext/>
                            <w:keepLines/>
                            <w:ind w:left="4176"/>
                            <w:rPr>
                              <w:rFonts w:ascii="Garamond" w:hAnsi="Garamond" w:cs="Garamond"/>
                              <w:sz w:val="26"/>
                              <w:szCs w:val="26"/>
                            </w:rPr>
                          </w:pPr>
                          <w:r>
                            <w:rPr>
                              <w:rFonts w:ascii="Garamond" w:hAnsi="Garamond" w:cs="Garamond"/>
                              <w:sz w:val="26"/>
                              <w:szCs w:val="26"/>
                            </w:rPr>
                            <w:fldChar w:fldCharType="begin"/>
                          </w:r>
                          <w:r>
                            <w:rPr>
                              <w:rFonts w:ascii="Garamond" w:hAnsi="Garamond" w:cs="Garamond"/>
                              <w:sz w:val="26"/>
                              <w:szCs w:val="26"/>
                            </w:rPr>
                            <w:instrText xml:space="preserve"> PAGE </w:instrText>
                          </w:r>
                          <w:r>
                            <w:rPr>
                              <w:rFonts w:ascii="Garamond" w:hAnsi="Garamond" w:cs="Garamond"/>
                              <w:sz w:val="26"/>
                              <w:szCs w:val="26"/>
                            </w:rPr>
                            <w:fldChar w:fldCharType="separate"/>
                          </w:r>
                          <w:r w:rsidR="006C5999">
                            <w:rPr>
                              <w:rFonts w:ascii="Garamond" w:hAnsi="Garamond" w:cs="Garamond"/>
                              <w:noProof/>
                              <w:sz w:val="26"/>
                              <w:szCs w:val="26"/>
                            </w:rPr>
                            <w:t>10</w:t>
                          </w:r>
                          <w:r>
                            <w:rPr>
                              <w:rFonts w:ascii="Garamond" w:hAnsi="Garamond" w:cs="Garamond"/>
                              <w:sz w:val="26"/>
                              <w:szCs w:val="2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C0A86" id="_x0000_t202" coordsize="21600,21600" o:spt="202" path="m,l,21600r21600,l21600,xe">
              <v:stroke joinstyle="miter"/>
              <v:path gradientshapeok="t" o:connecttype="rect"/>
            </v:shapetype>
            <v:shape id="Text Box 1" o:spid="_x0000_s1026" type="#_x0000_t202" style="position:absolute;margin-left:90.7pt;margin-top:0;width:430.6pt;height:16.35pt;z-index:251660288;visibility:visible;mso-wrap-style:square;mso-width-percent:0;mso-height-percent:0;mso-wrap-distance-left:5pt;mso-wrap-distance-top:0;mso-wrap-distance-right: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" o:allowincell="f" stroked="f">
              <v:fill opacity="0"/>
              <v:textbox inset="0,0,0,0">
                <w:txbxContent>
                  <w:p w14:paraId="115829EA" w14:textId="77777777" w:rsidR="00CC2A22" w:rsidRDefault="00CC2A22">
                    <w:pPr>
                      <w:keepNext/>
                      <w:keepLines/>
                      <w:ind w:left="4176"/>
                      <w:rPr>
                        <w:rFonts w:ascii="Garamond" w:hAnsi="Garamond" w:cs="Garamond"/>
                        <w:sz w:val="26"/>
                        <w:szCs w:val="26"/>
                      </w:rPr>
                    </w:pPr>
                    <w:r>
                      <w:rPr>
                        <w:rFonts w:ascii="Garamond" w:hAnsi="Garamond" w:cs="Garamond"/>
                        <w:sz w:val="26"/>
                        <w:szCs w:val="26"/>
                      </w:rPr>
                      <w:fldChar w:fldCharType="begin"/>
                    </w:r>
                    <w:r>
                      <w:rPr>
                        <w:rFonts w:ascii="Garamond" w:hAnsi="Garamond" w:cs="Garamond"/>
                        <w:sz w:val="26"/>
                        <w:szCs w:val="26"/>
                      </w:rPr>
                      <w:instrText xml:space="preserve"> PAGE </w:instrText>
                    </w:r>
                    <w:r>
                      <w:rPr>
                        <w:rFonts w:ascii="Garamond" w:hAnsi="Garamond" w:cs="Garamond"/>
                        <w:sz w:val="26"/>
                        <w:szCs w:val="26"/>
                      </w:rPr>
                      <w:fldChar w:fldCharType="separate"/>
                    </w:r>
                    <w:r w:rsidR="006C5999">
                      <w:rPr>
                        <w:rFonts w:ascii="Garamond" w:hAnsi="Garamond" w:cs="Garamond"/>
                        <w:noProof/>
                        <w:sz w:val="26"/>
                        <w:szCs w:val="26"/>
                      </w:rPr>
                      <w:t>10</w:t>
                    </w:r>
                    <w:r>
                      <w:rPr>
                        <w:rFonts w:ascii="Garamond" w:hAnsi="Garamond" w:cs="Garamond"/>
                        <w:sz w:val="26"/>
                        <w:szCs w:val="26"/>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7897" w14:textId="77777777" w:rsidR="009B32F7" w:rsidRDefault="009B32F7" w:rsidP="009E4D4A">
      <w:pPr>
        <w:spacing w:after="0" w:line="240" w:lineRule="auto"/>
      </w:pPr>
      <w:r>
        <w:separator/>
      </w:r>
    </w:p>
  </w:footnote>
  <w:footnote w:type="continuationSeparator" w:id="0">
    <w:p w14:paraId="17F8083A" w14:textId="77777777" w:rsidR="009B32F7" w:rsidRDefault="009B32F7" w:rsidP="009E4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F3FE" w14:textId="77777777" w:rsidR="00CC2A22" w:rsidRDefault="00CC2A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288"/>
    <w:multiLevelType w:val="hybridMultilevel"/>
    <w:tmpl w:val="30189014"/>
    <w:lvl w:ilvl="0" w:tplc="8B445570">
      <w:start w:val="1"/>
      <w:numFmt w:val="decimal"/>
      <w:lvlText w:val="%1  "/>
      <w:lvlJc w:val="center"/>
      <w:pPr>
        <w:ind w:left="720" w:hanging="360"/>
      </w:pPr>
      <w:rPr>
        <w:rFonts w:ascii="Times New Roman" w:hAnsi="Times New Roman" w:hint="default"/>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63308"/>
    <w:multiLevelType w:val="singleLevel"/>
    <w:tmpl w:val="5DD7424B"/>
    <w:lvl w:ilvl="0">
      <w:start w:val="1"/>
      <w:numFmt w:val="decimal"/>
      <w:lvlText w:val="%1."/>
      <w:lvlJc w:val="left"/>
      <w:pPr>
        <w:tabs>
          <w:tab w:val="num" w:pos="360"/>
        </w:tabs>
        <w:ind w:left="360"/>
      </w:pPr>
      <w:rPr>
        <w:rFonts w:ascii="Garamond" w:hAnsi="Garamond" w:cs="Garamond"/>
        <w:snapToGrid/>
        <w:spacing w:val="1"/>
        <w:sz w:val="26"/>
        <w:szCs w:val="26"/>
      </w:rPr>
    </w:lvl>
  </w:abstractNum>
  <w:abstractNum w:abstractNumId="2" w15:restartNumberingAfterBreak="0">
    <w:nsid w:val="033C6474"/>
    <w:multiLevelType w:val="singleLevel"/>
    <w:tmpl w:val="35250087"/>
    <w:lvl w:ilvl="0">
      <w:numFmt w:val="bullet"/>
      <w:lvlText w:val="·"/>
      <w:lvlJc w:val="left"/>
      <w:pPr>
        <w:tabs>
          <w:tab w:val="num" w:pos="432"/>
        </w:tabs>
        <w:ind w:left="792" w:hanging="432"/>
      </w:pPr>
      <w:rPr>
        <w:rFonts w:ascii="Symbol" w:hAnsi="Symbol"/>
        <w:snapToGrid/>
        <w:spacing w:val="-4"/>
        <w:sz w:val="26"/>
      </w:rPr>
    </w:lvl>
  </w:abstractNum>
  <w:abstractNum w:abstractNumId="3" w15:restartNumberingAfterBreak="0">
    <w:nsid w:val="074AE7B5"/>
    <w:multiLevelType w:val="singleLevel"/>
    <w:tmpl w:val="32EB5314"/>
    <w:lvl w:ilvl="0">
      <w:start w:val="1"/>
      <w:numFmt w:val="decimal"/>
      <w:lvlText w:val="%1."/>
      <w:lvlJc w:val="left"/>
      <w:pPr>
        <w:tabs>
          <w:tab w:val="num" w:pos="360"/>
        </w:tabs>
        <w:ind w:left="720" w:hanging="360"/>
      </w:pPr>
      <w:rPr>
        <w:rFonts w:ascii="Garamond" w:hAnsi="Garamond" w:cs="Garamond"/>
        <w:snapToGrid/>
        <w:spacing w:val="4"/>
        <w:sz w:val="24"/>
        <w:szCs w:val="24"/>
      </w:rPr>
    </w:lvl>
  </w:abstractNum>
  <w:abstractNum w:abstractNumId="4" w15:restartNumberingAfterBreak="0">
    <w:nsid w:val="0785775A"/>
    <w:multiLevelType w:val="singleLevel"/>
    <w:tmpl w:val="04090001"/>
    <w:lvl w:ilvl="0">
      <w:start w:val="1"/>
      <w:numFmt w:val="bullet"/>
      <w:lvlText w:val=""/>
      <w:lvlJc w:val="left"/>
      <w:pPr>
        <w:ind w:left="720" w:hanging="360"/>
      </w:pPr>
      <w:rPr>
        <w:rFonts w:ascii="Symbol" w:hAnsi="Symbol" w:hint="default"/>
        <w:snapToGrid/>
        <w:spacing w:val="-3"/>
        <w:sz w:val="26"/>
      </w:rPr>
    </w:lvl>
  </w:abstractNum>
  <w:abstractNum w:abstractNumId="5" w15:restartNumberingAfterBreak="0">
    <w:nsid w:val="0C901819"/>
    <w:multiLevelType w:val="hybridMultilevel"/>
    <w:tmpl w:val="4BB48AAE"/>
    <w:lvl w:ilvl="0" w:tplc="49B2C91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7043B9"/>
    <w:multiLevelType w:val="hybridMultilevel"/>
    <w:tmpl w:val="8BA4A0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4716D"/>
    <w:multiLevelType w:val="hybridMultilevel"/>
    <w:tmpl w:val="D3E479BC"/>
    <w:lvl w:ilvl="0" w:tplc="3828E6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35819"/>
    <w:multiLevelType w:val="hybridMultilevel"/>
    <w:tmpl w:val="1A00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66132"/>
    <w:multiLevelType w:val="hybridMultilevel"/>
    <w:tmpl w:val="E2DA6BB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7D0937"/>
    <w:multiLevelType w:val="hybridMultilevel"/>
    <w:tmpl w:val="8E0853B0"/>
    <w:lvl w:ilvl="0" w:tplc="0AB2BDE2">
      <w:start w:val="2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8D5EDF"/>
    <w:multiLevelType w:val="hybridMultilevel"/>
    <w:tmpl w:val="D4FC7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E7B9F"/>
    <w:multiLevelType w:val="hybridMultilevel"/>
    <w:tmpl w:val="37540DA2"/>
    <w:lvl w:ilvl="0" w:tplc="66A411C8">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3754F0F0" w:tentative="1">
      <w:start w:val="1"/>
      <w:numFmt w:val="bullet"/>
      <w:lvlText w:val="•"/>
      <w:lvlJc w:val="left"/>
      <w:pPr>
        <w:tabs>
          <w:tab w:val="num" w:pos="2160"/>
        </w:tabs>
        <w:ind w:left="2160" w:hanging="360"/>
      </w:pPr>
      <w:rPr>
        <w:rFonts w:ascii="Arial" w:hAnsi="Arial" w:hint="default"/>
      </w:rPr>
    </w:lvl>
    <w:lvl w:ilvl="3" w:tplc="CE8A1C1E" w:tentative="1">
      <w:start w:val="1"/>
      <w:numFmt w:val="bullet"/>
      <w:lvlText w:val="•"/>
      <w:lvlJc w:val="left"/>
      <w:pPr>
        <w:tabs>
          <w:tab w:val="num" w:pos="2880"/>
        </w:tabs>
        <w:ind w:left="2880" w:hanging="360"/>
      </w:pPr>
      <w:rPr>
        <w:rFonts w:ascii="Arial" w:hAnsi="Arial" w:hint="default"/>
      </w:rPr>
    </w:lvl>
    <w:lvl w:ilvl="4" w:tplc="2E5CD276" w:tentative="1">
      <w:start w:val="1"/>
      <w:numFmt w:val="bullet"/>
      <w:lvlText w:val="•"/>
      <w:lvlJc w:val="left"/>
      <w:pPr>
        <w:tabs>
          <w:tab w:val="num" w:pos="3600"/>
        </w:tabs>
        <w:ind w:left="3600" w:hanging="360"/>
      </w:pPr>
      <w:rPr>
        <w:rFonts w:ascii="Arial" w:hAnsi="Arial" w:hint="default"/>
      </w:rPr>
    </w:lvl>
    <w:lvl w:ilvl="5" w:tplc="9140F26C" w:tentative="1">
      <w:start w:val="1"/>
      <w:numFmt w:val="bullet"/>
      <w:lvlText w:val="•"/>
      <w:lvlJc w:val="left"/>
      <w:pPr>
        <w:tabs>
          <w:tab w:val="num" w:pos="4320"/>
        </w:tabs>
        <w:ind w:left="4320" w:hanging="360"/>
      </w:pPr>
      <w:rPr>
        <w:rFonts w:ascii="Arial" w:hAnsi="Arial" w:hint="default"/>
      </w:rPr>
    </w:lvl>
    <w:lvl w:ilvl="6" w:tplc="D6C8728A" w:tentative="1">
      <w:start w:val="1"/>
      <w:numFmt w:val="bullet"/>
      <w:lvlText w:val="•"/>
      <w:lvlJc w:val="left"/>
      <w:pPr>
        <w:tabs>
          <w:tab w:val="num" w:pos="5040"/>
        </w:tabs>
        <w:ind w:left="5040" w:hanging="360"/>
      </w:pPr>
      <w:rPr>
        <w:rFonts w:ascii="Arial" w:hAnsi="Arial" w:hint="default"/>
      </w:rPr>
    </w:lvl>
    <w:lvl w:ilvl="7" w:tplc="7FF43A5C" w:tentative="1">
      <w:start w:val="1"/>
      <w:numFmt w:val="bullet"/>
      <w:lvlText w:val="•"/>
      <w:lvlJc w:val="left"/>
      <w:pPr>
        <w:tabs>
          <w:tab w:val="num" w:pos="5760"/>
        </w:tabs>
        <w:ind w:left="5760" w:hanging="360"/>
      </w:pPr>
      <w:rPr>
        <w:rFonts w:ascii="Arial" w:hAnsi="Arial" w:hint="default"/>
      </w:rPr>
    </w:lvl>
    <w:lvl w:ilvl="8" w:tplc="3CE0CA7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B00E72"/>
    <w:multiLevelType w:val="hybridMultilevel"/>
    <w:tmpl w:val="30D2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F4331E"/>
    <w:multiLevelType w:val="hybridMultilevel"/>
    <w:tmpl w:val="B248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929E4"/>
    <w:multiLevelType w:val="hybridMultilevel"/>
    <w:tmpl w:val="D3086E1E"/>
    <w:lvl w:ilvl="0" w:tplc="B19AEF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633F3717"/>
    <w:multiLevelType w:val="hybridMultilevel"/>
    <w:tmpl w:val="418058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E90FFE"/>
    <w:multiLevelType w:val="hybridMultilevel"/>
    <w:tmpl w:val="3358436E"/>
    <w:lvl w:ilvl="0" w:tplc="0409000F">
      <w:start w:val="1"/>
      <w:numFmt w:val="decimal"/>
      <w:lvlText w:val="%1."/>
      <w:lvlJc w:val="left"/>
      <w:pPr>
        <w:ind w:left="720" w:hanging="360"/>
      </w:pPr>
    </w:lvl>
    <w:lvl w:ilvl="1" w:tplc="55E483B2">
      <w:start w:val="1"/>
      <w:numFmt w:val="lowerLetter"/>
      <w:lvlText w:val="%2."/>
      <w:lvlJc w:val="left"/>
      <w:pPr>
        <w:ind w:left="108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B17EED"/>
    <w:multiLevelType w:val="multilevel"/>
    <w:tmpl w:val="50820776"/>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646F7E"/>
    <w:multiLevelType w:val="hybridMultilevel"/>
    <w:tmpl w:val="360CFB66"/>
    <w:lvl w:ilvl="0" w:tplc="45485042">
      <w:start w:val="1"/>
      <w:numFmt w:val="decimal"/>
      <w:lvlText w:val="%1."/>
      <w:lvlJc w:val="left"/>
      <w:pPr>
        <w:tabs>
          <w:tab w:val="num" w:pos="720"/>
        </w:tabs>
        <w:ind w:left="720" w:hanging="360"/>
      </w:pPr>
    </w:lvl>
    <w:lvl w:ilvl="1" w:tplc="86D4F3EA" w:tentative="1">
      <w:start w:val="1"/>
      <w:numFmt w:val="decimal"/>
      <w:lvlText w:val="%2."/>
      <w:lvlJc w:val="left"/>
      <w:pPr>
        <w:tabs>
          <w:tab w:val="num" w:pos="1440"/>
        </w:tabs>
        <w:ind w:left="1440" w:hanging="360"/>
      </w:pPr>
    </w:lvl>
    <w:lvl w:ilvl="2" w:tplc="20EE9430">
      <w:start w:val="1"/>
      <w:numFmt w:val="decimal"/>
      <w:lvlText w:val="%3."/>
      <w:lvlJc w:val="left"/>
      <w:pPr>
        <w:tabs>
          <w:tab w:val="num" w:pos="2160"/>
        </w:tabs>
        <w:ind w:left="2160" w:hanging="360"/>
      </w:pPr>
    </w:lvl>
    <w:lvl w:ilvl="3" w:tplc="0934911C">
      <w:start w:val="1"/>
      <w:numFmt w:val="lowerLetter"/>
      <w:lvlText w:val="%4."/>
      <w:lvlJc w:val="left"/>
      <w:pPr>
        <w:tabs>
          <w:tab w:val="num" w:pos="990"/>
        </w:tabs>
        <w:ind w:left="990" w:hanging="360"/>
      </w:pPr>
      <w:rPr>
        <w:b w:val="0"/>
        <w:bCs/>
        <w:color w:val="auto"/>
      </w:rPr>
    </w:lvl>
    <w:lvl w:ilvl="4" w:tplc="A0464AB0" w:tentative="1">
      <w:start w:val="1"/>
      <w:numFmt w:val="decimal"/>
      <w:lvlText w:val="%5."/>
      <w:lvlJc w:val="left"/>
      <w:pPr>
        <w:tabs>
          <w:tab w:val="num" w:pos="3600"/>
        </w:tabs>
        <w:ind w:left="3600" w:hanging="360"/>
      </w:pPr>
    </w:lvl>
    <w:lvl w:ilvl="5" w:tplc="D1DC8B28" w:tentative="1">
      <w:start w:val="1"/>
      <w:numFmt w:val="decimal"/>
      <w:lvlText w:val="%6."/>
      <w:lvlJc w:val="left"/>
      <w:pPr>
        <w:tabs>
          <w:tab w:val="num" w:pos="4320"/>
        </w:tabs>
        <w:ind w:left="4320" w:hanging="360"/>
      </w:pPr>
    </w:lvl>
    <w:lvl w:ilvl="6" w:tplc="E91C8F9C" w:tentative="1">
      <w:start w:val="1"/>
      <w:numFmt w:val="decimal"/>
      <w:lvlText w:val="%7."/>
      <w:lvlJc w:val="left"/>
      <w:pPr>
        <w:tabs>
          <w:tab w:val="num" w:pos="5040"/>
        </w:tabs>
        <w:ind w:left="5040" w:hanging="360"/>
      </w:pPr>
    </w:lvl>
    <w:lvl w:ilvl="7" w:tplc="F2B49DA6" w:tentative="1">
      <w:start w:val="1"/>
      <w:numFmt w:val="decimal"/>
      <w:lvlText w:val="%8."/>
      <w:lvlJc w:val="left"/>
      <w:pPr>
        <w:tabs>
          <w:tab w:val="num" w:pos="5760"/>
        </w:tabs>
        <w:ind w:left="5760" w:hanging="360"/>
      </w:pPr>
    </w:lvl>
    <w:lvl w:ilvl="8" w:tplc="961083EA" w:tentative="1">
      <w:start w:val="1"/>
      <w:numFmt w:val="decimal"/>
      <w:lvlText w:val="%9."/>
      <w:lvlJc w:val="left"/>
      <w:pPr>
        <w:tabs>
          <w:tab w:val="num" w:pos="6480"/>
        </w:tabs>
        <w:ind w:left="6480" w:hanging="360"/>
      </w:pPr>
    </w:lvl>
  </w:abstractNum>
  <w:abstractNum w:abstractNumId="20" w15:restartNumberingAfterBreak="0">
    <w:nsid w:val="74AB1B4C"/>
    <w:multiLevelType w:val="hybridMultilevel"/>
    <w:tmpl w:val="FF32E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B4B02"/>
    <w:multiLevelType w:val="hybridMultilevel"/>
    <w:tmpl w:val="51827A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7A0E49E6"/>
    <w:multiLevelType w:val="hybridMultilevel"/>
    <w:tmpl w:val="A704BF16"/>
    <w:lvl w:ilvl="0" w:tplc="365E3552">
      <w:start w:val="1"/>
      <w:numFmt w:val="decimal"/>
      <w:lvlText w:val="%1."/>
      <w:lvlJc w:val="left"/>
      <w:pPr>
        <w:ind w:left="63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0274114">
    <w:abstractNumId w:val="9"/>
  </w:num>
  <w:num w:numId="2" w16cid:durableId="1530528891">
    <w:abstractNumId w:val="10"/>
  </w:num>
  <w:num w:numId="3" w16cid:durableId="1964385851">
    <w:abstractNumId w:val="6"/>
  </w:num>
  <w:num w:numId="4" w16cid:durableId="1191648912">
    <w:abstractNumId w:val="16"/>
  </w:num>
  <w:num w:numId="5" w16cid:durableId="782773456">
    <w:abstractNumId w:val="7"/>
  </w:num>
  <w:num w:numId="6" w16cid:durableId="1375884402">
    <w:abstractNumId w:val="8"/>
  </w:num>
  <w:num w:numId="7" w16cid:durableId="1623925564">
    <w:abstractNumId w:val="22"/>
  </w:num>
  <w:num w:numId="8" w16cid:durableId="9600321">
    <w:abstractNumId w:val="12"/>
  </w:num>
  <w:num w:numId="9" w16cid:durableId="977563780">
    <w:abstractNumId w:val="13"/>
  </w:num>
  <w:num w:numId="10" w16cid:durableId="1124541140">
    <w:abstractNumId w:val="17"/>
  </w:num>
  <w:num w:numId="11" w16cid:durableId="152374550">
    <w:abstractNumId w:val="0"/>
  </w:num>
  <w:num w:numId="12" w16cid:durableId="1296717059">
    <w:abstractNumId w:val="18"/>
  </w:num>
  <w:num w:numId="13" w16cid:durableId="1752238313">
    <w:abstractNumId w:val="19"/>
  </w:num>
  <w:num w:numId="14" w16cid:durableId="1900745384">
    <w:abstractNumId w:val="5"/>
  </w:num>
  <w:num w:numId="15" w16cid:durableId="1196237967">
    <w:abstractNumId w:val="11"/>
  </w:num>
  <w:num w:numId="16" w16cid:durableId="74209663">
    <w:abstractNumId w:val="15"/>
  </w:num>
  <w:num w:numId="17" w16cid:durableId="1724326260">
    <w:abstractNumId w:val="2"/>
  </w:num>
  <w:num w:numId="18" w16cid:durableId="867449707">
    <w:abstractNumId w:val="4"/>
  </w:num>
  <w:num w:numId="19" w16cid:durableId="1955936833">
    <w:abstractNumId w:val="1"/>
  </w:num>
  <w:num w:numId="20" w16cid:durableId="471560382">
    <w:abstractNumId w:val="3"/>
  </w:num>
  <w:num w:numId="21" w16cid:durableId="1877961157">
    <w:abstractNumId w:val="14"/>
  </w:num>
  <w:num w:numId="22" w16cid:durableId="2058817190">
    <w:abstractNumId w:val="20"/>
  </w:num>
  <w:num w:numId="23" w16cid:durableId="9452359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36"/>
    <w:rsid w:val="000053C5"/>
    <w:rsid w:val="00005C35"/>
    <w:rsid w:val="00007CFF"/>
    <w:rsid w:val="00010F62"/>
    <w:rsid w:val="000120B8"/>
    <w:rsid w:val="0001649E"/>
    <w:rsid w:val="00020DD9"/>
    <w:rsid w:val="0003384C"/>
    <w:rsid w:val="000435B5"/>
    <w:rsid w:val="00061CEE"/>
    <w:rsid w:val="00084E24"/>
    <w:rsid w:val="000B529E"/>
    <w:rsid w:val="000B6671"/>
    <w:rsid w:val="000F2FA2"/>
    <w:rsid w:val="000F7CDA"/>
    <w:rsid w:val="00125B09"/>
    <w:rsid w:val="001304F4"/>
    <w:rsid w:val="00140115"/>
    <w:rsid w:val="001408AE"/>
    <w:rsid w:val="001710F5"/>
    <w:rsid w:val="00185633"/>
    <w:rsid w:val="001865E6"/>
    <w:rsid w:val="00196FEC"/>
    <w:rsid w:val="001A122D"/>
    <w:rsid w:val="001A430D"/>
    <w:rsid w:val="001D5874"/>
    <w:rsid w:val="001D66E4"/>
    <w:rsid w:val="001E7791"/>
    <w:rsid w:val="001F3B49"/>
    <w:rsid w:val="00200B0A"/>
    <w:rsid w:val="00226D1C"/>
    <w:rsid w:val="00232BCC"/>
    <w:rsid w:val="00236AA8"/>
    <w:rsid w:val="00241E56"/>
    <w:rsid w:val="00276DAA"/>
    <w:rsid w:val="00291286"/>
    <w:rsid w:val="002A5829"/>
    <w:rsid w:val="002E3A88"/>
    <w:rsid w:val="002F610E"/>
    <w:rsid w:val="00326C75"/>
    <w:rsid w:val="00354507"/>
    <w:rsid w:val="0037119F"/>
    <w:rsid w:val="00375E1F"/>
    <w:rsid w:val="0038227A"/>
    <w:rsid w:val="003942FF"/>
    <w:rsid w:val="003A26AC"/>
    <w:rsid w:val="003A2DAB"/>
    <w:rsid w:val="003B5304"/>
    <w:rsid w:val="003E24D8"/>
    <w:rsid w:val="003E3835"/>
    <w:rsid w:val="003E6CDF"/>
    <w:rsid w:val="00405DEC"/>
    <w:rsid w:val="004151E4"/>
    <w:rsid w:val="0046469D"/>
    <w:rsid w:val="004A0465"/>
    <w:rsid w:val="004B2E5E"/>
    <w:rsid w:val="004C5BA3"/>
    <w:rsid w:val="004C79A1"/>
    <w:rsid w:val="004D41C3"/>
    <w:rsid w:val="004D480E"/>
    <w:rsid w:val="004E16EF"/>
    <w:rsid w:val="004F63B1"/>
    <w:rsid w:val="005149BE"/>
    <w:rsid w:val="00514E13"/>
    <w:rsid w:val="00572310"/>
    <w:rsid w:val="00574C20"/>
    <w:rsid w:val="00586E81"/>
    <w:rsid w:val="005A5661"/>
    <w:rsid w:val="005C0884"/>
    <w:rsid w:val="005E7EDA"/>
    <w:rsid w:val="006078A4"/>
    <w:rsid w:val="00607903"/>
    <w:rsid w:val="00631298"/>
    <w:rsid w:val="0063620B"/>
    <w:rsid w:val="00643658"/>
    <w:rsid w:val="00643EEF"/>
    <w:rsid w:val="00672816"/>
    <w:rsid w:val="00677D16"/>
    <w:rsid w:val="006937F9"/>
    <w:rsid w:val="006943DD"/>
    <w:rsid w:val="006A04B8"/>
    <w:rsid w:val="006A052D"/>
    <w:rsid w:val="006A52B2"/>
    <w:rsid w:val="006A725E"/>
    <w:rsid w:val="006C5999"/>
    <w:rsid w:val="006F3237"/>
    <w:rsid w:val="00716FBA"/>
    <w:rsid w:val="007360E3"/>
    <w:rsid w:val="007413BC"/>
    <w:rsid w:val="00746371"/>
    <w:rsid w:val="00757C54"/>
    <w:rsid w:val="00760AB8"/>
    <w:rsid w:val="007621B2"/>
    <w:rsid w:val="0076437E"/>
    <w:rsid w:val="00767A87"/>
    <w:rsid w:val="007B1CFC"/>
    <w:rsid w:val="007B2CC7"/>
    <w:rsid w:val="007F356C"/>
    <w:rsid w:val="008066E0"/>
    <w:rsid w:val="00823776"/>
    <w:rsid w:val="00826F62"/>
    <w:rsid w:val="00841D22"/>
    <w:rsid w:val="008922AF"/>
    <w:rsid w:val="00896DE6"/>
    <w:rsid w:val="008A7E4E"/>
    <w:rsid w:val="008B7982"/>
    <w:rsid w:val="008C44BC"/>
    <w:rsid w:val="008C74AC"/>
    <w:rsid w:val="008E4764"/>
    <w:rsid w:val="008F51C9"/>
    <w:rsid w:val="00905E5E"/>
    <w:rsid w:val="00917C93"/>
    <w:rsid w:val="00936AF9"/>
    <w:rsid w:val="00937FB9"/>
    <w:rsid w:val="00971381"/>
    <w:rsid w:val="00992456"/>
    <w:rsid w:val="009943D9"/>
    <w:rsid w:val="009A6C2D"/>
    <w:rsid w:val="009B32F7"/>
    <w:rsid w:val="009C695E"/>
    <w:rsid w:val="009C7DFC"/>
    <w:rsid w:val="009D7091"/>
    <w:rsid w:val="009E4D4A"/>
    <w:rsid w:val="00A05436"/>
    <w:rsid w:val="00A11D73"/>
    <w:rsid w:val="00A13B8F"/>
    <w:rsid w:val="00A26A52"/>
    <w:rsid w:val="00A4681B"/>
    <w:rsid w:val="00A65284"/>
    <w:rsid w:val="00AB2127"/>
    <w:rsid w:val="00AE77E4"/>
    <w:rsid w:val="00AF0BCC"/>
    <w:rsid w:val="00AF2BC5"/>
    <w:rsid w:val="00B15F59"/>
    <w:rsid w:val="00B53F94"/>
    <w:rsid w:val="00B60831"/>
    <w:rsid w:val="00BC3BE3"/>
    <w:rsid w:val="00BD00EB"/>
    <w:rsid w:val="00BD47C1"/>
    <w:rsid w:val="00BD4FB9"/>
    <w:rsid w:val="00BE4A39"/>
    <w:rsid w:val="00BE58F4"/>
    <w:rsid w:val="00BE6DC8"/>
    <w:rsid w:val="00C14626"/>
    <w:rsid w:val="00C328DE"/>
    <w:rsid w:val="00C35ED7"/>
    <w:rsid w:val="00C4091B"/>
    <w:rsid w:val="00C535F5"/>
    <w:rsid w:val="00C539D4"/>
    <w:rsid w:val="00C62DE2"/>
    <w:rsid w:val="00CA081D"/>
    <w:rsid w:val="00CA5EE4"/>
    <w:rsid w:val="00CC2A22"/>
    <w:rsid w:val="00CC43E5"/>
    <w:rsid w:val="00CF6A64"/>
    <w:rsid w:val="00D078AA"/>
    <w:rsid w:val="00D10E45"/>
    <w:rsid w:val="00D305E4"/>
    <w:rsid w:val="00D45018"/>
    <w:rsid w:val="00D82EF6"/>
    <w:rsid w:val="00D92FCD"/>
    <w:rsid w:val="00DB5175"/>
    <w:rsid w:val="00DB761D"/>
    <w:rsid w:val="00DC7925"/>
    <w:rsid w:val="00DD6956"/>
    <w:rsid w:val="00DE0C7C"/>
    <w:rsid w:val="00DE7B49"/>
    <w:rsid w:val="00E31CDE"/>
    <w:rsid w:val="00E3558A"/>
    <w:rsid w:val="00E44B50"/>
    <w:rsid w:val="00E56278"/>
    <w:rsid w:val="00E57958"/>
    <w:rsid w:val="00E6362E"/>
    <w:rsid w:val="00E66E80"/>
    <w:rsid w:val="00EB0BB7"/>
    <w:rsid w:val="00EE5F10"/>
    <w:rsid w:val="00EE63F8"/>
    <w:rsid w:val="00EF4A2F"/>
    <w:rsid w:val="00F0150F"/>
    <w:rsid w:val="00F109FA"/>
    <w:rsid w:val="00F12B5E"/>
    <w:rsid w:val="00F2388A"/>
    <w:rsid w:val="00F23A3E"/>
    <w:rsid w:val="00F33D13"/>
    <w:rsid w:val="00F90602"/>
    <w:rsid w:val="00FC09B0"/>
    <w:rsid w:val="00FC0F49"/>
    <w:rsid w:val="00FD070E"/>
    <w:rsid w:val="00FD1C82"/>
    <w:rsid w:val="00FD44BE"/>
    <w:rsid w:val="00FE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D0E949B"/>
  <w15:docId w15:val="{99213982-C7AC-4B2B-A2E2-77338F6B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96FEC"/>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4A"/>
  </w:style>
  <w:style w:type="paragraph" w:styleId="Footer">
    <w:name w:val="footer"/>
    <w:basedOn w:val="Normal"/>
    <w:link w:val="FooterChar"/>
    <w:uiPriority w:val="99"/>
    <w:unhideWhenUsed/>
    <w:rsid w:val="009E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4A"/>
  </w:style>
  <w:style w:type="character" w:customStyle="1" w:styleId="Heading2Char">
    <w:name w:val="Heading 2 Char"/>
    <w:basedOn w:val="DefaultParagraphFont"/>
    <w:link w:val="Heading2"/>
    <w:uiPriority w:val="9"/>
    <w:rsid w:val="00196FEC"/>
    <w:rPr>
      <w:rFonts w:ascii="Cambria" w:eastAsia="Times New Roman" w:hAnsi="Cambria" w:cs="Times New Roman"/>
      <w:b/>
      <w:bCs/>
      <w:color w:val="4F81BD"/>
      <w:sz w:val="26"/>
      <w:szCs w:val="26"/>
    </w:rPr>
  </w:style>
  <w:style w:type="paragraph" w:styleId="ListParagraph">
    <w:name w:val="List Paragraph"/>
    <w:basedOn w:val="Normal"/>
    <w:uiPriority w:val="34"/>
    <w:qFormat/>
    <w:rsid w:val="00971381"/>
    <w:pPr>
      <w:spacing w:after="200" w:line="276" w:lineRule="auto"/>
      <w:ind w:left="720"/>
      <w:contextualSpacing/>
    </w:pPr>
  </w:style>
  <w:style w:type="table" w:styleId="TableGrid">
    <w:name w:val="Table Grid"/>
    <w:basedOn w:val="TableNormal"/>
    <w:uiPriority w:val="39"/>
    <w:rsid w:val="00971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5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832313">
      <w:bodyDiv w:val="1"/>
      <w:marLeft w:val="0"/>
      <w:marRight w:val="0"/>
      <w:marTop w:val="0"/>
      <w:marBottom w:val="0"/>
      <w:divBdr>
        <w:top w:val="none" w:sz="0" w:space="0" w:color="auto"/>
        <w:left w:val="none" w:sz="0" w:space="0" w:color="auto"/>
        <w:bottom w:val="none" w:sz="0" w:space="0" w:color="auto"/>
        <w:right w:val="none" w:sz="0" w:space="0" w:color="auto"/>
      </w:divBdr>
    </w:div>
    <w:div w:id="1713654092">
      <w:bodyDiv w:val="1"/>
      <w:marLeft w:val="150"/>
      <w:marRight w:val="150"/>
      <w:marTop w:val="150"/>
      <w:marBottom w:val="150"/>
      <w:divBdr>
        <w:top w:val="none" w:sz="0" w:space="0" w:color="auto"/>
        <w:left w:val="none" w:sz="0" w:space="0" w:color="auto"/>
        <w:bottom w:val="none" w:sz="0" w:space="0" w:color="auto"/>
        <w:right w:val="none" w:sz="0" w:space="0" w:color="auto"/>
      </w:divBdr>
    </w:div>
    <w:div w:id="200149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4C9D-06B8-4EBD-80F8-54876FEE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Sullivan</dc:creator>
  <cp:lastModifiedBy>Kerry Sullivan</cp:lastModifiedBy>
  <cp:revision>7</cp:revision>
  <cp:lastPrinted>2019-11-20T20:42:00Z</cp:lastPrinted>
  <dcterms:created xsi:type="dcterms:W3CDTF">2022-06-24T15:10:00Z</dcterms:created>
  <dcterms:modified xsi:type="dcterms:W3CDTF">2022-06-24T18:50:00Z</dcterms:modified>
</cp:coreProperties>
</file>