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2D2A" w14:textId="7AFD84D7" w:rsidR="00556CFB" w:rsidRDefault="00556CFB" w:rsidP="00967AF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AF1F86">
        <w:rPr>
          <w:b/>
          <w:bCs/>
          <w:sz w:val="24"/>
          <w:szCs w:val="24"/>
        </w:rPr>
        <w:t>EETING M</w:t>
      </w:r>
      <w:r>
        <w:rPr>
          <w:b/>
          <w:bCs/>
          <w:sz w:val="24"/>
          <w:szCs w:val="24"/>
        </w:rPr>
        <w:t>INUTES</w:t>
      </w:r>
    </w:p>
    <w:p w14:paraId="4E92A347" w14:textId="424AA2BE" w:rsidR="00967AFB" w:rsidRPr="004424C5" w:rsidRDefault="00967AFB" w:rsidP="00967AFB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Towns of Great Barrington, Lee, Lenox, Sheffield, and Stockbridge</w:t>
      </w:r>
    </w:p>
    <w:p w14:paraId="00F0AE4D" w14:textId="77777777" w:rsidR="00967AFB" w:rsidRDefault="00967AFB" w:rsidP="00967AFB">
      <w:pPr>
        <w:spacing w:after="0"/>
        <w:jc w:val="center"/>
        <w:rPr>
          <w:b/>
          <w:bCs/>
          <w:sz w:val="24"/>
          <w:szCs w:val="24"/>
        </w:rPr>
      </w:pPr>
      <w:r w:rsidRPr="004424C5">
        <w:rPr>
          <w:b/>
          <w:bCs/>
          <w:sz w:val="24"/>
          <w:szCs w:val="24"/>
        </w:rPr>
        <w:t>Five Town Cable Advisory Committee</w:t>
      </w:r>
      <w:r>
        <w:rPr>
          <w:b/>
          <w:bCs/>
          <w:sz w:val="24"/>
          <w:szCs w:val="24"/>
        </w:rPr>
        <w:t xml:space="preserve"> </w:t>
      </w:r>
    </w:p>
    <w:p w14:paraId="2C5B7A0B" w14:textId="04005926" w:rsidR="00967AFB" w:rsidRDefault="00967AFB" w:rsidP="00967AF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Subcommittee for negotiations of Renewal Cable TV License with Charter Communications</w:t>
      </w:r>
    </w:p>
    <w:p w14:paraId="1C68BF87" w14:textId="0FE93275" w:rsidR="00E11017" w:rsidRPr="00634470" w:rsidRDefault="00E11017" w:rsidP="00967AFB">
      <w:pPr>
        <w:spacing w:after="0"/>
        <w:jc w:val="center"/>
      </w:pPr>
      <w:r>
        <w:rPr>
          <w:b/>
          <w:bCs/>
          <w:sz w:val="24"/>
          <w:szCs w:val="24"/>
        </w:rPr>
        <w:t>Lenox Town Hall Auditorium</w:t>
      </w:r>
    </w:p>
    <w:p w14:paraId="675CEA2D" w14:textId="14EBA852" w:rsidR="006409B4" w:rsidRDefault="00073A7E" w:rsidP="008E1AB5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Tuesday February 28</w:t>
      </w:r>
      <w:r w:rsidR="00967AFB">
        <w:rPr>
          <w:b/>
          <w:bCs/>
        </w:rPr>
        <w:t xml:space="preserve">, 2023 at </w:t>
      </w:r>
      <w:r>
        <w:rPr>
          <w:b/>
          <w:bCs/>
        </w:rPr>
        <w:t>2pm</w:t>
      </w:r>
    </w:p>
    <w:p w14:paraId="6256E82E" w14:textId="77777777" w:rsidR="008E1AB5" w:rsidRPr="00B34E03" w:rsidRDefault="008E1AB5" w:rsidP="008E1AB5">
      <w:pPr>
        <w:spacing w:after="0"/>
        <w:ind w:firstLine="720"/>
        <w:jc w:val="center"/>
        <w:rPr>
          <w:b/>
          <w:bCs/>
        </w:rPr>
      </w:pPr>
    </w:p>
    <w:p w14:paraId="7290BBFA" w14:textId="77777777" w:rsidR="006409B4" w:rsidRDefault="006409B4" w:rsidP="006409B4">
      <w:pPr>
        <w:spacing w:after="0"/>
      </w:pPr>
      <w:r w:rsidRPr="00B34E03">
        <w:rPr>
          <w:b/>
          <w:bCs/>
        </w:rPr>
        <w:t>Subcommittee members present</w:t>
      </w:r>
      <w:r>
        <w:t>: Linda Miller, Chair</w:t>
      </w:r>
    </w:p>
    <w:p w14:paraId="35885AC9" w14:textId="77777777" w:rsidR="006409B4" w:rsidRDefault="006409B4" w:rsidP="006409B4">
      <w:pPr>
        <w:spacing w:after="0"/>
      </w:pPr>
      <w:r>
        <w:tab/>
      </w:r>
      <w:r>
        <w:tab/>
      </w:r>
      <w:r>
        <w:tab/>
      </w:r>
      <w:r>
        <w:tab/>
        <w:t xml:space="preserve">     Dennis </w:t>
      </w:r>
      <w:proofErr w:type="spellStart"/>
      <w:r>
        <w:t>Arseneau</w:t>
      </w:r>
      <w:proofErr w:type="spellEnd"/>
    </w:p>
    <w:p w14:paraId="4B0F9953" w14:textId="77777777" w:rsidR="006409B4" w:rsidRDefault="006409B4" w:rsidP="006409B4">
      <w:pPr>
        <w:spacing w:after="0"/>
      </w:pPr>
      <w:r>
        <w:tab/>
      </w:r>
      <w:r>
        <w:tab/>
      </w:r>
      <w:r>
        <w:tab/>
      </w:r>
      <w:r>
        <w:tab/>
        <w:t xml:space="preserve">     Rene Wood</w:t>
      </w:r>
    </w:p>
    <w:p w14:paraId="3079E9DB" w14:textId="77777777" w:rsidR="006409B4" w:rsidRDefault="006409B4" w:rsidP="006409B4">
      <w:pPr>
        <w:spacing w:after="0"/>
        <w:jc w:val="center"/>
      </w:pPr>
    </w:p>
    <w:p w14:paraId="500D5531" w14:textId="4950E456" w:rsidR="006409B4" w:rsidRDefault="006409B4" w:rsidP="006409B4">
      <w:pPr>
        <w:spacing w:after="0"/>
      </w:pPr>
      <w:r>
        <w:t xml:space="preserve">The meeting was called to order by Chair L. Miller at </w:t>
      </w:r>
      <w:r w:rsidR="00073A7E">
        <w:t>2:04</w:t>
      </w:r>
      <w:r>
        <w:t xml:space="preserve">pm. </w:t>
      </w:r>
    </w:p>
    <w:p w14:paraId="598CFB13" w14:textId="1088F198" w:rsidR="001911F9" w:rsidRDefault="001911F9" w:rsidP="006409B4">
      <w:pPr>
        <w:spacing w:after="0"/>
      </w:pPr>
    </w:p>
    <w:p w14:paraId="70A8FC61" w14:textId="4F07F21D" w:rsidR="001911F9" w:rsidRPr="001911F9" w:rsidRDefault="001911F9" w:rsidP="001911F9">
      <w:pPr>
        <w:spacing w:after="0"/>
      </w:pPr>
      <w:r>
        <w:t xml:space="preserve">Minutes of </w:t>
      </w:r>
      <w:r w:rsidR="00073A7E">
        <w:t xml:space="preserve">2/21/ and 2/22/23 were reviewed.  </w:t>
      </w:r>
      <w:r w:rsidR="00073A7E" w:rsidRPr="00073A7E">
        <w:rPr>
          <w:b/>
          <w:bCs/>
          <w:i/>
          <w:iCs/>
          <w:u w:val="single"/>
        </w:rPr>
        <w:t xml:space="preserve">A motion made by R. Wood to accept both sets of minutes as amended, seconded by D. </w:t>
      </w:r>
      <w:proofErr w:type="spellStart"/>
      <w:r w:rsidR="00073A7E" w:rsidRPr="00073A7E">
        <w:rPr>
          <w:b/>
          <w:bCs/>
          <w:i/>
          <w:iCs/>
          <w:u w:val="single"/>
        </w:rPr>
        <w:t>Arseneau</w:t>
      </w:r>
      <w:proofErr w:type="spellEnd"/>
      <w:r w:rsidR="00073A7E" w:rsidRPr="00073A7E">
        <w:rPr>
          <w:b/>
          <w:bCs/>
          <w:i/>
          <w:iCs/>
          <w:u w:val="single"/>
        </w:rPr>
        <w:t>, was approved unanimously.</w:t>
      </w:r>
    </w:p>
    <w:p w14:paraId="277F8A2A" w14:textId="4BEA0F66" w:rsidR="00C9798E" w:rsidRDefault="00C9798E" w:rsidP="001911F9">
      <w:pPr>
        <w:spacing w:after="0"/>
        <w:rPr>
          <w:rFonts w:cstheme="minorHAnsi"/>
          <w:color w:val="000000"/>
        </w:rPr>
      </w:pPr>
    </w:p>
    <w:p w14:paraId="6D5D9A3D" w14:textId="1622487B" w:rsidR="00EE1AFB" w:rsidRDefault="00EE1AFB" w:rsidP="001911F9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subcommittee reviewed the Informal PEG Capital Support Proposal, emailed by D. </w:t>
      </w:r>
      <w:proofErr w:type="spellStart"/>
      <w:r>
        <w:rPr>
          <w:rFonts w:cstheme="minorHAnsi"/>
          <w:color w:val="000000"/>
        </w:rPr>
        <w:t>Reing</w:t>
      </w:r>
      <w:proofErr w:type="spellEnd"/>
      <w:r>
        <w:rPr>
          <w:rFonts w:cstheme="minorHAnsi"/>
          <w:color w:val="000000"/>
        </w:rPr>
        <w:t>, Esq., which detailed Charter Communications response to the subcommittee’s PEG Capital Funding request. Definitions of facility, capital expense, operating expense and GAAP were discussed as well as a review of several of the items in the Charter response. Questions arose as to the current cost/subscriber/month as well as what a cable TV bill was</w:t>
      </w:r>
      <w:r w:rsidR="007656CD">
        <w:rPr>
          <w:rFonts w:cstheme="minorHAnsi"/>
          <w:color w:val="000000"/>
        </w:rPr>
        <w:t xml:space="preserve"> ten years ago. The negotiations approach for 3/1/23 was determined.</w:t>
      </w:r>
    </w:p>
    <w:p w14:paraId="07E5AAB7" w14:textId="10D2DEAA" w:rsidR="008E1AB5" w:rsidRDefault="008E1AB5" w:rsidP="00C9798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B4CB5F" w14:textId="7302D73B" w:rsidR="008E1AB5" w:rsidRPr="00303E15" w:rsidRDefault="008E1AB5" w:rsidP="00C9798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meeting ended at </w:t>
      </w:r>
      <w:r w:rsidR="00073A7E">
        <w:rPr>
          <w:rFonts w:asciiTheme="minorHAnsi" w:hAnsiTheme="minorHAnsi" w:cstheme="minorHAnsi"/>
          <w:color w:val="000000"/>
          <w:sz w:val="22"/>
          <w:szCs w:val="22"/>
        </w:rPr>
        <w:t>3:03pm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on </w:t>
      </w:r>
      <w:r w:rsidRPr="00303E1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a motion by </w:t>
      </w:r>
      <w:r w:rsidR="00073A7E" w:rsidRPr="00303E1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D. </w:t>
      </w:r>
      <w:proofErr w:type="spellStart"/>
      <w:r w:rsidR="00073A7E" w:rsidRPr="00303E1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Arseneau</w:t>
      </w:r>
      <w:proofErr w:type="spellEnd"/>
      <w:r w:rsidRPr="00303E1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, seconded by </w:t>
      </w:r>
      <w:r w:rsidR="00073A7E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R. Wood</w:t>
      </w:r>
      <w:r w:rsidRPr="00303E15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, and unanimously approved. </w:t>
      </w:r>
    </w:p>
    <w:p w14:paraId="068175D1" w14:textId="3EAE4E75" w:rsidR="00C9798E" w:rsidRDefault="00C9798E" w:rsidP="00C9798E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B7F4020" w14:textId="77777777" w:rsidR="006409B4" w:rsidRDefault="006409B4" w:rsidP="006409B4">
      <w:pPr>
        <w:spacing w:after="0"/>
      </w:pPr>
      <w:r>
        <w:t>Respectfully submitted,</w:t>
      </w:r>
    </w:p>
    <w:p w14:paraId="59C63C28" w14:textId="77777777" w:rsidR="006409B4" w:rsidRDefault="006409B4" w:rsidP="006409B4">
      <w:pPr>
        <w:spacing w:after="0"/>
      </w:pPr>
      <w:r>
        <w:t>Rene C. Wood</w:t>
      </w:r>
    </w:p>
    <w:p w14:paraId="24FEB096" w14:textId="77777777" w:rsidR="006409B4" w:rsidRDefault="006409B4" w:rsidP="006409B4">
      <w:pPr>
        <w:spacing w:after="0"/>
      </w:pPr>
      <w:r>
        <w:t>Sheffield delegate to Five Town Cable Advisory Committee</w:t>
      </w:r>
    </w:p>
    <w:p w14:paraId="7D74F0ED" w14:textId="2423DA68" w:rsidR="006409B4" w:rsidRDefault="006409B4"/>
    <w:p w14:paraId="25CF9EB4" w14:textId="6723E51B" w:rsidR="006409B4" w:rsidRDefault="006409B4" w:rsidP="006409B4">
      <w:pPr>
        <w:spacing w:after="0"/>
      </w:pPr>
      <w:r>
        <w:t xml:space="preserve">Documents </w:t>
      </w:r>
      <w:r w:rsidR="00073A7E">
        <w:t>used at</w:t>
      </w:r>
      <w:r>
        <w:t xml:space="preserve"> the meeting:</w:t>
      </w:r>
    </w:p>
    <w:p w14:paraId="3FF37A07" w14:textId="7E6DBA0A" w:rsidR="00073A7E" w:rsidRDefault="00073A7E" w:rsidP="006409B4">
      <w:pPr>
        <w:spacing w:after="0"/>
      </w:pPr>
      <w:r w:rsidRPr="008E1AB5">
        <w:rPr>
          <w:rFonts w:cstheme="minorHAnsi"/>
          <w:color w:val="000000"/>
        </w:rPr>
        <w:t xml:space="preserve">Agenda for </w:t>
      </w:r>
      <w:r>
        <w:rPr>
          <w:rFonts w:cstheme="minorHAnsi"/>
          <w:color w:val="000000"/>
        </w:rPr>
        <w:t>2-28</w:t>
      </w:r>
      <w:r w:rsidRPr="008E1AB5">
        <w:rPr>
          <w:rFonts w:cstheme="minorHAnsi"/>
          <w:color w:val="000000"/>
        </w:rPr>
        <w:t>-2</w:t>
      </w:r>
      <w:r>
        <w:rPr>
          <w:rFonts w:cstheme="minorHAnsi"/>
          <w:color w:val="000000"/>
        </w:rPr>
        <w:t>3</w:t>
      </w:r>
    </w:p>
    <w:p w14:paraId="16626405" w14:textId="5286FFED" w:rsidR="00073A7E" w:rsidRDefault="00073A7E" w:rsidP="00303E15">
      <w:pPr>
        <w:spacing w:after="0"/>
      </w:pPr>
      <w:r>
        <w:t>Draft m</w:t>
      </w:r>
      <w:r w:rsidR="00C9798E">
        <w:t xml:space="preserve">eeting </w:t>
      </w:r>
      <w:r>
        <w:t>minutes from 2/21 and 2/22/23</w:t>
      </w:r>
    </w:p>
    <w:p w14:paraId="20150F53" w14:textId="323743A5" w:rsidR="00073A7E" w:rsidRDefault="00073A7E" w:rsidP="00303E15">
      <w:pPr>
        <w:spacing w:after="0"/>
      </w:pPr>
      <w:r>
        <w:t xml:space="preserve">Informal PEG Capital Support Proposal from Charter Communications (D. </w:t>
      </w:r>
      <w:proofErr w:type="spellStart"/>
      <w:r>
        <w:t>Reing</w:t>
      </w:r>
      <w:proofErr w:type="spellEnd"/>
      <w:r>
        <w:t>, ESQ.)</w:t>
      </w:r>
    </w:p>
    <w:p w14:paraId="0E7E7EB5" w14:textId="71746EEE" w:rsidR="006409B4" w:rsidRDefault="00C9798E" w:rsidP="00303E15">
      <w:pPr>
        <w:spacing w:after="0"/>
      </w:pPr>
      <w:r w:rsidRPr="008E1AB5">
        <w:rPr>
          <w:rFonts w:cstheme="minorHAnsi"/>
          <w:color w:val="000000"/>
        </w:rPr>
        <w:t xml:space="preserve">Agenda for </w:t>
      </w:r>
      <w:r w:rsidR="00073A7E">
        <w:rPr>
          <w:rFonts w:cstheme="minorHAnsi"/>
          <w:color w:val="000000"/>
        </w:rPr>
        <w:t>3</w:t>
      </w:r>
      <w:r w:rsidRPr="008E1AB5">
        <w:rPr>
          <w:rFonts w:cstheme="minorHAnsi"/>
          <w:color w:val="000000"/>
        </w:rPr>
        <w:t>-1-2</w:t>
      </w:r>
      <w:r w:rsidR="00303E15">
        <w:rPr>
          <w:rFonts w:cstheme="minorHAnsi"/>
          <w:color w:val="000000"/>
        </w:rPr>
        <w:t>3</w:t>
      </w:r>
    </w:p>
    <w:sectPr w:rsidR="00640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069A" w14:textId="77777777" w:rsidR="007C4716" w:rsidRDefault="007C4716" w:rsidP="00556CFB">
      <w:pPr>
        <w:spacing w:after="0" w:line="240" w:lineRule="auto"/>
      </w:pPr>
      <w:r>
        <w:separator/>
      </w:r>
    </w:p>
  </w:endnote>
  <w:endnote w:type="continuationSeparator" w:id="0">
    <w:p w14:paraId="75056AD0" w14:textId="77777777" w:rsidR="007C4716" w:rsidRDefault="007C4716" w:rsidP="0055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B114" w14:textId="77777777" w:rsidR="00556CFB" w:rsidRDefault="00556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DD32" w14:textId="77777777" w:rsidR="00556CFB" w:rsidRDefault="00556C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41D1" w14:textId="77777777" w:rsidR="00556CFB" w:rsidRDefault="00556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EED1" w14:textId="77777777" w:rsidR="007C4716" w:rsidRDefault="007C4716" w:rsidP="00556CFB">
      <w:pPr>
        <w:spacing w:after="0" w:line="240" w:lineRule="auto"/>
      </w:pPr>
      <w:r>
        <w:separator/>
      </w:r>
    </w:p>
  </w:footnote>
  <w:footnote w:type="continuationSeparator" w:id="0">
    <w:p w14:paraId="2D592C53" w14:textId="77777777" w:rsidR="007C4716" w:rsidRDefault="007C4716" w:rsidP="0055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D52D" w14:textId="19F03003" w:rsidR="00556CFB" w:rsidRDefault="00556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FEE4" w14:textId="2E6E9D16" w:rsidR="00556CFB" w:rsidRDefault="00556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2659" w14:textId="49DC0D1F" w:rsidR="00556CFB" w:rsidRDefault="00556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28A2"/>
    <w:multiLevelType w:val="hybridMultilevel"/>
    <w:tmpl w:val="58F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6646"/>
    <w:multiLevelType w:val="hybridMultilevel"/>
    <w:tmpl w:val="9FFE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92372">
    <w:abstractNumId w:val="1"/>
  </w:num>
  <w:num w:numId="2" w16cid:durableId="90087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B4"/>
    <w:rsid w:val="00073A7E"/>
    <w:rsid w:val="00104C7F"/>
    <w:rsid w:val="001911F9"/>
    <w:rsid w:val="00303E15"/>
    <w:rsid w:val="004F601B"/>
    <w:rsid w:val="00556CFB"/>
    <w:rsid w:val="005E2D09"/>
    <w:rsid w:val="006409B4"/>
    <w:rsid w:val="006762B9"/>
    <w:rsid w:val="007656CD"/>
    <w:rsid w:val="007C4716"/>
    <w:rsid w:val="008E1AB5"/>
    <w:rsid w:val="00967AFB"/>
    <w:rsid w:val="00AF1F86"/>
    <w:rsid w:val="00C9798E"/>
    <w:rsid w:val="00D85A9C"/>
    <w:rsid w:val="00E11017"/>
    <w:rsid w:val="00E237B0"/>
    <w:rsid w:val="00EA6EAB"/>
    <w:rsid w:val="00ED26C9"/>
    <w:rsid w:val="00E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B3ACE"/>
  <w15:chartTrackingRefBased/>
  <w15:docId w15:val="{D1B53698-20F6-40C7-A1CA-6286C841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96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FB"/>
  </w:style>
  <w:style w:type="paragraph" w:styleId="Footer">
    <w:name w:val="footer"/>
    <w:basedOn w:val="Normal"/>
    <w:link w:val="FooterChar"/>
    <w:uiPriority w:val="99"/>
    <w:unhideWhenUsed/>
    <w:rsid w:val="00556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Sears</dc:creator>
  <cp:keywords/>
  <dc:description/>
  <cp:lastModifiedBy>Dennis Sears</cp:lastModifiedBy>
  <cp:revision>2</cp:revision>
  <cp:lastPrinted>2023-02-16T19:54:00Z</cp:lastPrinted>
  <dcterms:created xsi:type="dcterms:W3CDTF">2023-03-09T00:39:00Z</dcterms:created>
  <dcterms:modified xsi:type="dcterms:W3CDTF">2023-03-09T00:39:00Z</dcterms:modified>
</cp:coreProperties>
</file>