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35A7" w14:textId="388885D0" w:rsidR="00CA50C6" w:rsidRPr="00DE2CDF" w:rsidRDefault="00CA50C6" w:rsidP="00CA50C6">
      <w:pPr>
        <w:jc w:val="center"/>
        <w:rPr>
          <w:rFonts w:asciiTheme="minorHAnsi" w:hAnsiTheme="minorHAnsi" w:cstheme="minorHAnsi"/>
          <w:b/>
          <w:bCs/>
          <w:sz w:val="23"/>
          <w:szCs w:val="23"/>
        </w:rPr>
      </w:pPr>
      <w:r w:rsidRPr="00DE2CDF">
        <w:rPr>
          <w:rFonts w:asciiTheme="minorHAnsi" w:hAnsiTheme="minorHAnsi" w:cstheme="minorHAnsi"/>
          <w:b/>
          <w:bCs/>
          <w:sz w:val="23"/>
          <w:szCs w:val="23"/>
        </w:rPr>
        <w:t>Meeting Minutes</w:t>
      </w:r>
    </w:p>
    <w:p w14:paraId="43F90E66" w14:textId="77777777" w:rsidR="00CA50C6" w:rsidRPr="00DE2CDF" w:rsidRDefault="00CA50C6" w:rsidP="00CA50C6">
      <w:pPr>
        <w:jc w:val="center"/>
        <w:rPr>
          <w:rFonts w:asciiTheme="minorHAnsi" w:hAnsiTheme="minorHAnsi" w:cstheme="minorHAnsi"/>
          <w:b/>
          <w:bCs/>
          <w:sz w:val="23"/>
          <w:szCs w:val="23"/>
        </w:rPr>
      </w:pPr>
      <w:r w:rsidRPr="00DE2CDF">
        <w:rPr>
          <w:rFonts w:asciiTheme="minorHAnsi" w:hAnsiTheme="minorHAnsi" w:cstheme="minorHAnsi"/>
          <w:b/>
          <w:bCs/>
          <w:sz w:val="23"/>
          <w:szCs w:val="23"/>
        </w:rPr>
        <w:t>Towns of Great Barrington, Lee, Lenox, Sheffield, and Stockbridge</w:t>
      </w:r>
    </w:p>
    <w:p w14:paraId="44AA4AE0" w14:textId="77777777" w:rsidR="00CA50C6" w:rsidRPr="00DE2CDF" w:rsidRDefault="00CA50C6" w:rsidP="00CA50C6">
      <w:pPr>
        <w:jc w:val="center"/>
        <w:rPr>
          <w:rFonts w:asciiTheme="minorHAnsi" w:hAnsiTheme="minorHAnsi" w:cstheme="minorHAnsi"/>
          <w:b/>
          <w:bCs/>
          <w:sz w:val="23"/>
          <w:szCs w:val="23"/>
        </w:rPr>
      </w:pPr>
      <w:r w:rsidRPr="00DE2CDF">
        <w:rPr>
          <w:rFonts w:asciiTheme="minorHAnsi" w:hAnsiTheme="minorHAnsi" w:cstheme="minorHAnsi"/>
          <w:b/>
          <w:bCs/>
          <w:sz w:val="23"/>
          <w:szCs w:val="23"/>
        </w:rPr>
        <w:t xml:space="preserve">Five Town Cable Advisory Committee Negotiating Subcommittee for Negotiating </w:t>
      </w:r>
    </w:p>
    <w:p w14:paraId="54075BD3" w14:textId="77777777" w:rsidR="00CA50C6" w:rsidRPr="00DE2CDF" w:rsidRDefault="00CA50C6" w:rsidP="00CA50C6">
      <w:pPr>
        <w:jc w:val="center"/>
        <w:rPr>
          <w:rFonts w:asciiTheme="minorHAnsi" w:hAnsiTheme="minorHAnsi" w:cstheme="minorHAnsi"/>
          <w:b/>
          <w:bCs/>
          <w:sz w:val="23"/>
          <w:szCs w:val="23"/>
        </w:rPr>
      </w:pPr>
      <w:r w:rsidRPr="00DE2CDF">
        <w:rPr>
          <w:rFonts w:asciiTheme="minorHAnsi" w:hAnsiTheme="minorHAnsi" w:cstheme="minorHAnsi"/>
          <w:b/>
          <w:bCs/>
          <w:sz w:val="23"/>
          <w:szCs w:val="23"/>
        </w:rPr>
        <w:t>Renewal Cable TV License with Charter Communications (Spectrum)</w:t>
      </w:r>
    </w:p>
    <w:p w14:paraId="395A8F6F" w14:textId="4CF094F8" w:rsidR="00CA50C6" w:rsidRPr="00DE2CDF" w:rsidRDefault="00B842E0" w:rsidP="00CA50C6">
      <w:pPr>
        <w:ind w:firstLine="720"/>
        <w:jc w:val="center"/>
        <w:rPr>
          <w:rFonts w:asciiTheme="minorHAnsi" w:hAnsiTheme="minorHAnsi" w:cstheme="minorHAnsi"/>
          <w:b/>
          <w:bCs/>
          <w:sz w:val="23"/>
          <w:szCs w:val="23"/>
        </w:rPr>
      </w:pPr>
      <w:r w:rsidRPr="00DE2CDF">
        <w:rPr>
          <w:rFonts w:asciiTheme="minorHAnsi" w:hAnsiTheme="minorHAnsi" w:cstheme="minorHAnsi"/>
          <w:b/>
          <w:bCs/>
          <w:sz w:val="23"/>
          <w:szCs w:val="23"/>
        </w:rPr>
        <w:t xml:space="preserve">Monday July </w:t>
      </w:r>
      <w:r w:rsidR="00CA50C6" w:rsidRPr="00DE2CDF">
        <w:rPr>
          <w:rFonts w:asciiTheme="minorHAnsi" w:hAnsiTheme="minorHAnsi" w:cstheme="minorHAnsi"/>
          <w:b/>
          <w:bCs/>
          <w:sz w:val="23"/>
          <w:szCs w:val="23"/>
        </w:rPr>
        <w:t>10, 2023 at 3:00pm; Virtual Meeting over Zoom</w:t>
      </w:r>
    </w:p>
    <w:p w14:paraId="623D70BC" w14:textId="77777777" w:rsidR="00CA50C6" w:rsidRPr="00DE2CDF" w:rsidRDefault="00CA50C6" w:rsidP="00CA50C6">
      <w:pPr>
        <w:ind w:firstLine="720"/>
        <w:jc w:val="center"/>
        <w:rPr>
          <w:rFonts w:asciiTheme="minorHAnsi" w:hAnsiTheme="minorHAnsi" w:cstheme="minorHAnsi"/>
          <w:b/>
          <w:bCs/>
          <w:sz w:val="23"/>
          <w:szCs w:val="23"/>
        </w:rPr>
      </w:pPr>
    </w:p>
    <w:p w14:paraId="6A1ACD36" w14:textId="77777777" w:rsidR="00CA50C6" w:rsidRPr="00DE2CDF" w:rsidRDefault="00CA50C6" w:rsidP="00DE2CDF">
      <w:pPr>
        <w:spacing w:before="80"/>
        <w:rPr>
          <w:rFonts w:asciiTheme="minorHAnsi" w:hAnsiTheme="minorHAnsi" w:cstheme="minorHAnsi"/>
          <w:sz w:val="23"/>
          <w:szCs w:val="23"/>
        </w:rPr>
      </w:pPr>
      <w:r w:rsidRPr="00DE2CDF">
        <w:rPr>
          <w:rFonts w:asciiTheme="minorHAnsi" w:hAnsiTheme="minorHAnsi" w:cstheme="minorHAnsi"/>
          <w:b/>
          <w:bCs/>
          <w:sz w:val="23"/>
          <w:szCs w:val="23"/>
        </w:rPr>
        <w:t>Subcommittee members present</w:t>
      </w:r>
      <w:r w:rsidRPr="00DE2CDF">
        <w:rPr>
          <w:rFonts w:asciiTheme="minorHAnsi" w:hAnsiTheme="minorHAnsi" w:cstheme="minorHAnsi"/>
          <w:sz w:val="23"/>
          <w:szCs w:val="23"/>
        </w:rPr>
        <w:t>: Linda Miller, Chair</w:t>
      </w:r>
    </w:p>
    <w:p w14:paraId="213F868E" w14:textId="77777777" w:rsidR="00CA50C6" w:rsidRPr="00DE2CDF" w:rsidRDefault="00CA50C6" w:rsidP="00DE2CDF">
      <w:pPr>
        <w:spacing w:before="80"/>
        <w:rPr>
          <w:rFonts w:asciiTheme="minorHAnsi" w:hAnsiTheme="minorHAnsi" w:cstheme="minorHAnsi"/>
          <w:sz w:val="23"/>
          <w:szCs w:val="23"/>
        </w:rPr>
      </w:pPr>
      <w:r w:rsidRPr="00DE2CDF">
        <w:rPr>
          <w:rFonts w:asciiTheme="minorHAnsi" w:hAnsiTheme="minorHAnsi" w:cstheme="minorHAnsi"/>
          <w:sz w:val="23"/>
          <w:szCs w:val="23"/>
        </w:rPr>
        <w:tab/>
      </w:r>
      <w:r w:rsidRPr="00DE2CDF">
        <w:rPr>
          <w:rFonts w:asciiTheme="minorHAnsi" w:hAnsiTheme="minorHAnsi" w:cstheme="minorHAnsi"/>
          <w:sz w:val="23"/>
          <w:szCs w:val="23"/>
        </w:rPr>
        <w:tab/>
      </w:r>
      <w:r w:rsidRPr="00DE2CDF">
        <w:rPr>
          <w:rFonts w:asciiTheme="minorHAnsi" w:hAnsiTheme="minorHAnsi" w:cstheme="minorHAnsi"/>
          <w:sz w:val="23"/>
          <w:szCs w:val="23"/>
        </w:rPr>
        <w:tab/>
      </w:r>
      <w:r w:rsidRPr="00DE2CDF">
        <w:rPr>
          <w:rFonts w:asciiTheme="minorHAnsi" w:hAnsiTheme="minorHAnsi" w:cstheme="minorHAnsi"/>
          <w:sz w:val="23"/>
          <w:szCs w:val="23"/>
        </w:rPr>
        <w:tab/>
        <w:t xml:space="preserve">     Dennis Arseneau</w:t>
      </w:r>
    </w:p>
    <w:p w14:paraId="1D19CBAE" w14:textId="77777777" w:rsidR="00CA50C6" w:rsidRPr="00DE2CDF" w:rsidRDefault="00CA50C6" w:rsidP="00DE2CDF">
      <w:pPr>
        <w:spacing w:before="80"/>
        <w:rPr>
          <w:rFonts w:asciiTheme="minorHAnsi" w:hAnsiTheme="minorHAnsi" w:cstheme="minorHAnsi"/>
          <w:sz w:val="23"/>
          <w:szCs w:val="23"/>
        </w:rPr>
      </w:pPr>
      <w:r w:rsidRPr="00DE2CDF">
        <w:rPr>
          <w:rFonts w:asciiTheme="minorHAnsi" w:hAnsiTheme="minorHAnsi" w:cstheme="minorHAnsi"/>
          <w:sz w:val="23"/>
          <w:szCs w:val="23"/>
        </w:rPr>
        <w:tab/>
      </w:r>
      <w:r w:rsidRPr="00DE2CDF">
        <w:rPr>
          <w:rFonts w:asciiTheme="minorHAnsi" w:hAnsiTheme="minorHAnsi" w:cstheme="minorHAnsi"/>
          <w:sz w:val="23"/>
          <w:szCs w:val="23"/>
        </w:rPr>
        <w:tab/>
      </w:r>
      <w:r w:rsidRPr="00DE2CDF">
        <w:rPr>
          <w:rFonts w:asciiTheme="minorHAnsi" w:hAnsiTheme="minorHAnsi" w:cstheme="minorHAnsi"/>
          <w:sz w:val="23"/>
          <w:szCs w:val="23"/>
        </w:rPr>
        <w:tab/>
      </w:r>
      <w:r w:rsidRPr="00DE2CDF">
        <w:rPr>
          <w:rFonts w:asciiTheme="minorHAnsi" w:hAnsiTheme="minorHAnsi" w:cstheme="minorHAnsi"/>
          <w:sz w:val="23"/>
          <w:szCs w:val="23"/>
        </w:rPr>
        <w:tab/>
        <w:t xml:space="preserve">     Rene Wood</w:t>
      </w:r>
    </w:p>
    <w:p w14:paraId="01A7A0BD" w14:textId="77777777" w:rsidR="00CA50C6" w:rsidRPr="00DE2CDF" w:rsidRDefault="00CA50C6" w:rsidP="00DE2CDF">
      <w:pPr>
        <w:spacing w:before="80"/>
        <w:rPr>
          <w:rFonts w:asciiTheme="minorHAnsi" w:hAnsiTheme="minorHAnsi" w:cstheme="minorHAnsi"/>
          <w:sz w:val="23"/>
          <w:szCs w:val="23"/>
        </w:rPr>
      </w:pPr>
      <w:r w:rsidRPr="00DE2CDF">
        <w:rPr>
          <w:rFonts w:asciiTheme="minorHAnsi" w:hAnsiTheme="minorHAnsi" w:cstheme="minorHAnsi"/>
          <w:sz w:val="23"/>
          <w:szCs w:val="23"/>
        </w:rPr>
        <w:tab/>
      </w:r>
      <w:r w:rsidRPr="00DE2CDF">
        <w:rPr>
          <w:rFonts w:asciiTheme="minorHAnsi" w:hAnsiTheme="minorHAnsi" w:cstheme="minorHAnsi"/>
          <w:sz w:val="23"/>
          <w:szCs w:val="23"/>
        </w:rPr>
        <w:tab/>
      </w:r>
      <w:r w:rsidRPr="00DE2CDF">
        <w:rPr>
          <w:rFonts w:asciiTheme="minorHAnsi" w:hAnsiTheme="minorHAnsi" w:cstheme="minorHAnsi"/>
          <w:sz w:val="23"/>
          <w:szCs w:val="23"/>
        </w:rPr>
        <w:tab/>
      </w:r>
      <w:r w:rsidRPr="00DE2CDF">
        <w:rPr>
          <w:rFonts w:asciiTheme="minorHAnsi" w:hAnsiTheme="minorHAnsi" w:cstheme="minorHAnsi"/>
          <w:sz w:val="23"/>
          <w:szCs w:val="23"/>
        </w:rPr>
        <w:tab/>
        <w:t xml:space="preserve">     Rich Fredericks, Exec. Director, CTSBTV</w:t>
      </w:r>
    </w:p>
    <w:p w14:paraId="16CE33ED" w14:textId="448FDA4A" w:rsidR="00CA50C6" w:rsidRPr="00DE2CDF" w:rsidRDefault="00CA50C6" w:rsidP="00DE2CDF">
      <w:pPr>
        <w:spacing w:before="80"/>
        <w:rPr>
          <w:rFonts w:asciiTheme="minorHAnsi" w:hAnsiTheme="minorHAnsi" w:cstheme="minorHAnsi"/>
          <w:sz w:val="23"/>
          <w:szCs w:val="23"/>
        </w:rPr>
      </w:pPr>
      <w:r w:rsidRPr="00DE2CDF">
        <w:rPr>
          <w:rFonts w:asciiTheme="minorHAnsi" w:hAnsiTheme="minorHAnsi" w:cstheme="minorHAnsi"/>
          <w:b/>
          <w:bCs/>
          <w:sz w:val="23"/>
          <w:szCs w:val="23"/>
        </w:rPr>
        <w:t>Charter Communications:</w:t>
      </w:r>
      <w:r w:rsidRPr="00DE2CDF">
        <w:rPr>
          <w:rFonts w:asciiTheme="minorHAnsi" w:hAnsiTheme="minorHAnsi" w:cstheme="minorHAnsi"/>
          <w:sz w:val="23"/>
          <w:szCs w:val="23"/>
        </w:rPr>
        <w:tab/>
        <w:t xml:space="preserve">     Paul Abbot, Esq.; VP, Local Government Affairs</w:t>
      </w:r>
    </w:p>
    <w:p w14:paraId="7FAAC697" w14:textId="3C320A51" w:rsidR="00CA50C6" w:rsidRPr="00DE2CDF" w:rsidRDefault="00CA50C6" w:rsidP="00DE2CDF">
      <w:pPr>
        <w:spacing w:before="80"/>
        <w:rPr>
          <w:rFonts w:asciiTheme="minorHAnsi" w:hAnsiTheme="minorHAnsi" w:cstheme="minorHAnsi"/>
          <w:sz w:val="23"/>
          <w:szCs w:val="23"/>
        </w:rPr>
      </w:pPr>
      <w:r w:rsidRPr="00DE2CDF">
        <w:rPr>
          <w:rFonts w:asciiTheme="minorHAnsi" w:hAnsiTheme="minorHAnsi" w:cstheme="minorHAnsi"/>
          <w:sz w:val="23"/>
          <w:szCs w:val="23"/>
        </w:rPr>
        <w:t xml:space="preserve">     </w:t>
      </w:r>
      <w:r w:rsidR="00026F0E">
        <w:rPr>
          <w:rFonts w:asciiTheme="minorHAnsi" w:hAnsiTheme="minorHAnsi" w:cstheme="minorHAnsi"/>
          <w:sz w:val="23"/>
          <w:szCs w:val="23"/>
        </w:rPr>
        <w:tab/>
      </w:r>
      <w:r w:rsidR="00026F0E">
        <w:rPr>
          <w:rFonts w:asciiTheme="minorHAnsi" w:hAnsiTheme="minorHAnsi" w:cstheme="minorHAnsi"/>
          <w:sz w:val="23"/>
          <w:szCs w:val="23"/>
        </w:rPr>
        <w:tab/>
      </w:r>
      <w:r w:rsidR="00026F0E">
        <w:rPr>
          <w:rFonts w:asciiTheme="minorHAnsi" w:hAnsiTheme="minorHAnsi" w:cstheme="minorHAnsi"/>
          <w:sz w:val="23"/>
          <w:szCs w:val="23"/>
        </w:rPr>
        <w:tab/>
      </w:r>
      <w:r w:rsidR="00026F0E">
        <w:rPr>
          <w:rFonts w:asciiTheme="minorHAnsi" w:hAnsiTheme="minorHAnsi" w:cstheme="minorHAnsi"/>
          <w:sz w:val="23"/>
          <w:szCs w:val="23"/>
        </w:rPr>
        <w:tab/>
        <w:t xml:space="preserve">     </w:t>
      </w:r>
      <w:r w:rsidRPr="00DE2CDF">
        <w:rPr>
          <w:rFonts w:asciiTheme="minorHAnsi" w:hAnsiTheme="minorHAnsi" w:cstheme="minorHAnsi"/>
          <w:sz w:val="23"/>
          <w:szCs w:val="23"/>
        </w:rPr>
        <w:t>Trish McCausland, Esq., V-P, Associate General Counsel</w:t>
      </w:r>
    </w:p>
    <w:p w14:paraId="55917CBD" w14:textId="77777777" w:rsidR="00CA50C6" w:rsidRPr="00DE2CDF" w:rsidRDefault="00CA50C6" w:rsidP="00DE2CDF">
      <w:pPr>
        <w:spacing w:before="80"/>
        <w:rPr>
          <w:rFonts w:asciiTheme="minorHAnsi" w:hAnsiTheme="minorHAnsi" w:cstheme="minorHAnsi"/>
          <w:sz w:val="23"/>
          <w:szCs w:val="23"/>
        </w:rPr>
      </w:pPr>
      <w:r w:rsidRPr="00DE2CDF">
        <w:rPr>
          <w:rFonts w:asciiTheme="minorHAnsi" w:hAnsiTheme="minorHAnsi" w:cstheme="minorHAnsi"/>
          <w:sz w:val="23"/>
          <w:szCs w:val="23"/>
        </w:rPr>
        <w:tab/>
      </w:r>
      <w:r w:rsidRPr="00DE2CDF">
        <w:rPr>
          <w:rFonts w:asciiTheme="minorHAnsi" w:hAnsiTheme="minorHAnsi" w:cstheme="minorHAnsi"/>
          <w:sz w:val="23"/>
          <w:szCs w:val="23"/>
        </w:rPr>
        <w:tab/>
      </w:r>
      <w:r w:rsidRPr="00DE2CDF">
        <w:rPr>
          <w:rFonts w:asciiTheme="minorHAnsi" w:hAnsiTheme="minorHAnsi" w:cstheme="minorHAnsi"/>
          <w:sz w:val="23"/>
          <w:szCs w:val="23"/>
        </w:rPr>
        <w:tab/>
      </w:r>
      <w:r w:rsidRPr="00DE2CDF">
        <w:rPr>
          <w:rFonts w:asciiTheme="minorHAnsi" w:hAnsiTheme="minorHAnsi" w:cstheme="minorHAnsi"/>
          <w:sz w:val="23"/>
          <w:szCs w:val="23"/>
        </w:rPr>
        <w:tab/>
        <w:t xml:space="preserve">     Dan Reing, Esq.; Outside Counsel; Mintz</w:t>
      </w:r>
    </w:p>
    <w:p w14:paraId="496B33DA" w14:textId="77777777" w:rsidR="00CA50C6" w:rsidRPr="00DE2CDF" w:rsidRDefault="00CA50C6" w:rsidP="00DE2CDF">
      <w:pPr>
        <w:spacing w:before="80"/>
        <w:rPr>
          <w:rFonts w:asciiTheme="minorHAnsi" w:hAnsiTheme="minorHAnsi" w:cstheme="minorHAnsi"/>
          <w:sz w:val="23"/>
          <w:szCs w:val="23"/>
        </w:rPr>
      </w:pPr>
      <w:r w:rsidRPr="00DE2CDF">
        <w:rPr>
          <w:rFonts w:asciiTheme="minorHAnsi" w:hAnsiTheme="minorHAnsi" w:cstheme="minorHAnsi"/>
          <w:sz w:val="23"/>
          <w:szCs w:val="23"/>
        </w:rPr>
        <w:tab/>
      </w:r>
      <w:r w:rsidRPr="00DE2CDF">
        <w:rPr>
          <w:rFonts w:asciiTheme="minorHAnsi" w:hAnsiTheme="minorHAnsi" w:cstheme="minorHAnsi"/>
          <w:sz w:val="23"/>
          <w:szCs w:val="23"/>
        </w:rPr>
        <w:tab/>
      </w:r>
      <w:r w:rsidRPr="00DE2CDF">
        <w:rPr>
          <w:rFonts w:asciiTheme="minorHAnsi" w:hAnsiTheme="minorHAnsi" w:cstheme="minorHAnsi"/>
          <w:sz w:val="23"/>
          <w:szCs w:val="23"/>
        </w:rPr>
        <w:tab/>
      </w:r>
      <w:r w:rsidRPr="00DE2CDF">
        <w:rPr>
          <w:rFonts w:asciiTheme="minorHAnsi" w:hAnsiTheme="minorHAnsi" w:cstheme="minorHAnsi"/>
          <w:sz w:val="23"/>
          <w:szCs w:val="23"/>
        </w:rPr>
        <w:tab/>
        <w:t xml:space="preserve">     John Maher, Director, State Government Affairs</w:t>
      </w:r>
    </w:p>
    <w:p w14:paraId="30B12031" w14:textId="77777777" w:rsidR="00CA50C6" w:rsidRPr="00DE2CDF" w:rsidRDefault="00CA50C6" w:rsidP="00DE2CDF">
      <w:pPr>
        <w:spacing w:before="80"/>
        <w:rPr>
          <w:rFonts w:asciiTheme="minorHAnsi" w:hAnsiTheme="minorHAnsi" w:cstheme="minorHAnsi"/>
          <w:sz w:val="23"/>
          <w:szCs w:val="23"/>
        </w:rPr>
      </w:pPr>
    </w:p>
    <w:p w14:paraId="4E6DE987" w14:textId="7057461D" w:rsidR="00CA50C6" w:rsidRPr="00DE2CDF" w:rsidRDefault="00CA50C6" w:rsidP="00DE2CDF">
      <w:pPr>
        <w:spacing w:before="80"/>
        <w:rPr>
          <w:rFonts w:asciiTheme="minorHAnsi" w:hAnsiTheme="minorHAnsi" w:cstheme="minorHAnsi"/>
          <w:sz w:val="23"/>
          <w:szCs w:val="23"/>
        </w:rPr>
      </w:pPr>
      <w:r w:rsidRPr="00DE2CDF">
        <w:rPr>
          <w:rFonts w:asciiTheme="minorHAnsi" w:hAnsiTheme="minorHAnsi" w:cstheme="minorHAnsi"/>
          <w:sz w:val="23"/>
          <w:szCs w:val="23"/>
        </w:rPr>
        <w:t>The meeting was called to order by Chair L. Miller at 3:02pm.</w:t>
      </w:r>
    </w:p>
    <w:p w14:paraId="3377ED27" w14:textId="62BC3E55" w:rsidR="00B842E0" w:rsidRPr="00DE2CDF" w:rsidRDefault="00FC0233" w:rsidP="00DE2CDF">
      <w:pPr>
        <w:spacing w:before="80"/>
        <w:rPr>
          <w:rFonts w:asciiTheme="minorHAnsi" w:hAnsiTheme="minorHAnsi" w:cstheme="minorHAnsi"/>
          <w:sz w:val="23"/>
          <w:szCs w:val="23"/>
        </w:rPr>
      </w:pPr>
      <w:r w:rsidRPr="00DE2CDF">
        <w:rPr>
          <w:rFonts w:asciiTheme="minorHAnsi" w:hAnsiTheme="minorHAnsi" w:cstheme="minorHAnsi"/>
          <w:sz w:val="23"/>
          <w:szCs w:val="23"/>
        </w:rPr>
        <w:t>F</w:t>
      </w:r>
      <w:r w:rsidR="00CA50C6" w:rsidRPr="00DE2CDF">
        <w:rPr>
          <w:rFonts w:asciiTheme="minorHAnsi" w:hAnsiTheme="minorHAnsi" w:cstheme="minorHAnsi"/>
          <w:sz w:val="23"/>
          <w:szCs w:val="23"/>
        </w:rPr>
        <w:t xml:space="preserve">irst discussed was PEG Capital Funding. </w:t>
      </w:r>
      <w:r w:rsidR="00B842E0" w:rsidRPr="00DE2CDF">
        <w:rPr>
          <w:rFonts w:asciiTheme="minorHAnsi" w:hAnsiTheme="minorHAnsi" w:cstheme="minorHAnsi"/>
          <w:sz w:val="23"/>
          <w:szCs w:val="23"/>
        </w:rPr>
        <w:t xml:space="preserve">D. Arseneau discuss the list of Cable TV contracts signed in MA </w:t>
      </w:r>
      <w:r w:rsidR="00BC4F6D" w:rsidRPr="00DE2CDF">
        <w:rPr>
          <w:rFonts w:asciiTheme="minorHAnsi" w:hAnsiTheme="minorHAnsi" w:cstheme="minorHAnsi"/>
          <w:sz w:val="23"/>
          <w:szCs w:val="23"/>
        </w:rPr>
        <w:t>during</w:t>
      </w:r>
      <w:r w:rsidR="00B842E0" w:rsidRPr="00DE2CDF">
        <w:rPr>
          <w:rFonts w:asciiTheme="minorHAnsi" w:hAnsiTheme="minorHAnsi" w:cstheme="minorHAnsi"/>
          <w:sz w:val="23"/>
          <w:szCs w:val="23"/>
        </w:rPr>
        <w:t xml:space="preserve"> the 1</w:t>
      </w:r>
      <w:r w:rsidR="00BC4F6D" w:rsidRPr="00DE2CDF">
        <w:rPr>
          <w:rFonts w:asciiTheme="minorHAnsi" w:hAnsiTheme="minorHAnsi" w:cstheme="minorHAnsi"/>
          <w:sz w:val="23"/>
          <w:szCs w:val="23"/>
        </w:rPr>
        <w:t>st</w:t>
      </w:r>
      <w:r w:rsidR="00B842E0" w:rsidRPr="00DE2CDF">
        <w:rPr>
          <w:rFonts w:asciiTheme="minorHAnsi" w:hAnsiTheme="minorHAnsi" w:cstheme="minorHAnsi"/>
          <w:sz w:val="23"/>
          <w:szCs w:val="23"/>
        </w:rPr>
        <w:t>H2023 and their</w:t>
      </w:r>
      <w:r w:rsidR="00BC4F6D" w:rsidRPr="00DE2CDF">
        <w:rPr>
          <w:rFonts w:asciiTheme="minorHAnsi" w:hAnsiTheme="minorHAnsi" w:cstheme="minorHAnsi"/>
          <w:sz w:val="23"/>
          <w:szCs w:val="23"/>
        </w:rPr>
        <w:t xml:space="preserve"> respective</w:t>
      </w:r>
      <w:r w:rsidR="00B842E0" w:rsidRPr="00DE2CDF">
        <w:rPr>
          <w:rFonts w:asciiTheme="minorHAnsi" w:hAnsiTheme="minorHAnsi" w:cstheme="minorHAnsi"/>
          <w:sz w:val="23"/>
          <w:szCs w:val="23"/>
        </w:rPr>
        <w:t xml:space="preserve"> PEG Capital funding and built the case for why the CAC’s PEG Capital request amount i</w:t>
      </w:r>
      <w:r w:rsidR="00BC4F6D" w:rsidRPr="00DE2CDF">
        <w:rPr>
          <w:rFonts w:asciiTheme="minorHAnsi" w:hAnsiTheme="minorHAnsi" w:cstheme="minorHAnsi"/>
          <w:sz w:val="23"/>
          <w:szCs w:val="23"/>
        </w:rPr>
        <w:t>s</w:t>
      </w:r>
      <w:r w:rsidR="00B842E0" w:rsidRPr="00DE2CDF">
        <w:rPr>
          <w:rFonts w:asciiTheme="minorHAnsi" w:hAnsiTheme="minorHAnsi" w:cstheme="minorHAnsi"/>
          <w:sz w:val="23"/>
          <w:szCs w:val="23"/>
        </w:rPr>
        <w:t xml:space="preserve"> within guidelines and reasonable. P. Abbot noted these were not Charter contracts, the surplus CTSB has, and that their offer of $150,000 continues to be reasonable to them. He also noted that some contract</w:t>
      </w:r>
      <w:r w:rsidRPr="00DE2CDF">
        <w:rPr>
          <w:rFonts w:asciiTheme="minorHAnsi" w:hAnsiTheme="minorHAnsi" w:cstheme="minorHAnsi"/>
          <w:sz w:val="23"/>
          <w:szCs w:val="23"/>
        </w:rPr>
        <w:t>s</w:t>
      </w:r>
      <w:r w:rsidR="00B842E0" w:rsidRPr="00DE2CDF">
        <w:rPr>
          <w:rFonts w:asciiTheme="minorHAnsi" w:hAnsiTheme="minorHAnsi" w:cstheme="minorHAnsi"/>
          <w:sz w:val="23"/>
          <w:szCs w:val="23"/>
        </w:rPr>
        <w:t xml:space="preserve"> are not requesting PEG Capital funding</w:t>
      </w:r>
      <w:r w:rsidR="00BC4F6D" w:rsidRPr="00DE2CDF">
        <w:rPr>
          <w:rFonts w:asciiTheme="minorHAnsi" w:hAnsiTheme="minorHAnsi" w:cstheme="minorHAnsi"/>
          <w:sz w:val="23"/>
          <w:szCs w:val="23"/>
        </w:rPr>
        <w:t xml:space="preserve"> and questioned how many </w:t>
      </w:r>
      <w:r w:rsidR="003D59AC" w:rsidRPr="00DE2CDF">
        <w:rPr>
          <w:rFonts w:asciiTheme="minorHAnsi" w:hAnsiTheme="minorHAnsi" w:cstheme="minorHAnsi"/>
          <w:sz w:val="23"/>
          <w:szCs w:val="23"/>
        </w:rPr>
        <w:t>contracts</w:t>
      </w:r>
      <w:r w:rsidR="00BC4F6D" w:rsidRPr="00DE2CDF">
        <w:rPr>
          <w:rFonts w:asciiTheme="minorHAnsi" w:hAnsiTheme="minorHAnsi" w:cstheme="minorHAnsi"/>
          <w:sz w:val="23"/>
          <w:szCs w:val="23"/>
        </w:rPr>
        <w:t xml:space="preserve"> may have been signed during this timeframe, but not yet filed</w:t>
      </w:r>
      <w:r w:rsidR="00B842E0" w:rsidRPr="00DE2CDF">
        <w:rPr>
          <w:rFonts w:asciiTheme="minorHAnsi" w:hAnsiTheme="minorHAnsi" w:cstheme="minorHAnsi"/>
          <w:sz w:val="23"/>
          <w:szCs w:val="23"/>
        </w:rPr>
        <w:t>.</w:t>
      </w:r>
    </w:p>
    <w:p w14:paraId="677CF05F" w14:textId="5F3323FE" w:rsidR="00FC0233" w:rsidRPr="00DE2CDF" w:rsidRDefault="00B842E0" w:rsidP="00DE2CDF">
      <w:pPr>
        <w:spacing w:before="80"/>
        <w:rPr>
          <w:rFonts w:asciiTheme="minorHAnsi" w:hAnsiTheme="minorHAnsi" w:cstheme="minorHAnsi"/>
          <w:sz w:val="23"/>
          <w:szCs w:val="23"/>
        </w:rPr>
      </w:pPr>
      <w:r w:rsidRPr="00DE2CDF">
        <w:rPr>
          <w:rFonts w:asciiTheme="minorHAnsi" w:hAnsiTheme="minorHAnsi" w:cstheme="minorHAnsi"/>
          <w:sz w:val="23"/>
          <w:szCs w:val="23"/>
        </w:rPr>
        <w:t>The Dover model – HD channel conversion for PEG channels specified in the contract to occur within a time frame, such as 2</w:t>
      </w:r>
      <w:r w:rsidR="00BC4F6D" w:rsidRPr="00DE2CDF">
        <w:rPr>
          <w:rFonts w:asciiTheme="minorHAnsi" w:hAnsiTheme="minorHAnsi" w:cstheme="minorHAnsi"/>
          <w:sz w:val="23"/>
          <w:szCs w:val="23"/>
        </w:rPr>
        <w:t xml:space="preserve"> </w:t>
      </w:r>
      <w:r w:rsidRPr="00DE2CDF">
        <w:rPr>
          <w:rFonts w:asciiTheme="minorHAnsi" w:hAnsiTheme="minorHAnsi" w:cstheme="minorHAnsi"/>
          <w:sz w:val="23"/>
          <w:szCs w:val="23"/>
        </w:rPr>
        <w:t xml:space="preserve">years, </w:t>
      </w:r>
      <w:r w:rsidR="00BC4F6D" w:rsidRPr="00DE2CDF">
        <w:rPr>
          <w:rFonts w:asciiTheme="minorHAnsi" w:hAnsiTheme="minorHAnsi" w:cstheme="minorHAnsi"/>
          <w:sz w:val="23"/>
          <w:szCs w:val="23"/>
        </w:rPr>
        <w:t>at a capped</w:t>
      </w:r>
      <w:r w:rsidRPr="00DE2CDF">
        <w:rPr>
          <w:rFonts w:asciiTheme="minorHAnsi" w:hAnsiTheme="minorHAnsi" w:cstheme="minorHAnsi"/>
          <w:sz w:val="23"/>
          <w:szCs w:val="23"/>
        </w:rPr>
        <w:t xml:space="preserve"> expense, such as at/below $7,000. This model was talked about for this contract renewal. However, P. Abbot has </w:t>
      </w:r>
      <w:r w:rsidR="00FC0233" w:rsidRPr="00DE2CDF">
        <w:rPr>
          <w:rFonts w:asciiTheme="minorHAnsi" w:hAnsiTheme="minorHAnsi" w:cstheme="minorHAnsi"/>
          <w:sz w:val="23"/>
          <w:szCs w:val="23"/>
        </w:rPr>
        <w:t xml:space="preserve">yet to </w:t>
      </w:r>
      <w:r w:rsidR="00BC4F6D" w:rsidRPr="00DE2CDF">
        <w:rPr>
          <w:rFonts w:asciiTheme="minorHAnsi" w:hAnsiTheme="minorHAnsi" w:cstheme="minorHAnsi"/>
          <w:sz w:val="23"/>
          <w:szCs w:val="23"/>
        </w:rPr>
        <w:t>be given</w:t>
      </w:r>
      <w:r w:rsidR="00FC0233" w:rsidRPr="00DE2CDF">
        <w:rPr>
          <w:rFonts w:asciiTheme="minorHAnsi" w:hAnsiTheme="minorHAnsi" w:cstheme="minorHAnsi"/>
          <w:sz w:val="23"/>
          <w:szCs w:val="23"/>
        </w:rPr>
        <w:t xml:space="preserve"> the cost for conversion to HD and discussed putting in such an upgrade for 1 PEG channel at a fixed or below cost. D. Arseneau noted that in the contracts previously discussed, the licensee paid for the HD upgrade.</w:t>
      </w:r>
    </w:p>
    <w:p w14:paraId="44D58CC6" w14:textId="46BF0A12" w:rsidR="00FC0233" w:rsidRPr="00DE2CDF" w:rsidRDefault="00FC0233" w:rsidP="00DE2CDF">
      <w:pPr>
        <w:spacing w:before="80"/>
        <w:rPr>
          <w:rFonts w:asciiTheme="minorHAnsi" w:hAnsiTheme="minorHAnsi" w:cstheme="minorHAnsi"/>
          <w:sz w:val="23"/>
          <w:szCs w:val="23"/>
        </w:rPr>
      </w:pPr>
      <w:r w:rsidRPr="00DE2CDF">
        <w:rPr>
          <w:rFonts w:asciiTheme="minorHAnsi" w:hAnsiTheme="minorHAnsi" w:cstheme="minorHAnsi"/>
          <w:sz w:val="23"/>
          <w:szCs w:val="23"/>
        </w:rPr>
        <w:t>Discussion ensued on this matter including funding based on community by community basis; Charter’s concern over CTSB’s surpluses; statements of Charter not providing the same amount of funding as other contracts</w:t>
      </w:r>
      <w:r w:rsidR="00BC4F6D" w:rsidRPr="00DE2CDF">
        <w:rPr>
          <w:rFonts w:asciiTheme="minorHAnsi" w:hAnsiTheme="minorHAnsi" w:cstheme="minorHAnsi"/>
          <w:sz w:val="23"/>
          <w:szCs w:val="23"/>
        </w:rPr>
        <w:t>;</w:t>
      </w:r>
      <w:r w:rsidRPr="00DE2CDF">
        <w:rPr>
          <w:rFonts w:asciiTheme="minorHAnsi" w:hAnsiTheme="minorHAnsi" w:cstheme="minorHAnsi"/>
          <w:sz w:val="23"/>
          <w:szCs w:val="23"/>
        </w:rPr>
        <w:t xml:space="preserve"> and why should CTSB be penalized for </w:t>
      </w:r>
      <w:r w:rsidR="00BC4F6D" w:rsidRPr="00DE2CDF">
        <w:rPr>
          <w:rFonts w:asciiTheme="minorHAnsi" w:hAnsiTheme="minorHAnsi" w:cstheme="minorHAnsi"/>
          <w:sz w:val="23"/>
          <w:szCs w:val="23"/>
        </w:rPr>
        <w:t>its</w:t>
      </w:r>
      <w:r w:rsidRPr="00DE2CDF">
        <w:rPr>
          <w:rFonts w:asciiTheme="minorHAnsi" w:hAnsiTheme="minorHAnsi" w:cstheme="minorHAnsi"/>
          <w:sz w:val="23"/>
          <w:szCs w:val="23"/>
        </w:rPr>
        <w:t xml:space="preserve"> surplus funds? Decline i</w:t>
      </w:r>
      <w:r w:rsidR="00BC4F6D" w:rsidRPr="00DE2CDF">
        <w:rPr>
          <w:rFonts w:asciiTheme="minorHAnsi" w:hAnsiTheme="minorHAnsi" w:cstheme="minorHAnsi"/>
          <w:sz w:val="23"/>
          <w:szCs w:val="23"/>
        </w:rPr>
        <w:t>n</w:t>
      </w:r>
      <w:r w:rsidRPr="00DE2CDF">
        <w:rPr>
          <w:rFonts w:asciiTheme="minorHAnsi" w:hAnsiTheme="minorHAnsi" w:cstheme="minorHAnsi"/>
          <w:sz w:val="23"/>
          <w:szCs w:val="23"/>
        </w:rPr>
        <w:t xml:space="preserve"> subscribers as well as new technologies – including Charter’s new joint venture with Comcast for the Xumo box, which should impact the Cable TV market</w:t>
      </w:r>
      <w:r w:rsidR="00BC4F6D" w:rsidRPr="00DE2CDF">
        <w:rPr>
          <w:rFonts w:asciiTheme="minorHAnsi" w:hAnsiTheme="minorHAnsi" w:cstheme="minorHAnsi"/>
          <w:sz w:val="23"/>
          <w:szCs w:val="23"/>
        </w:rPr>
        <w:t xml:space="preserve"> were also reviewed</w:t>
      </w:r>
      <w:r w:rsidRPr="00DE2CDF">
        <w:rPr>
          <w:rFonts w:asciiTheme="minorHAnsi" w:hAnsiTheme="minorHAnsi" w:cstheme="minorHAnsi"/>
          <w:sz w:val="23"/>
          <w:szCs w:val="23"/>
        </w:rPr>
        <w:t>. Financial impact o</w:t>
      </w:r>
      <w:r w:rsidR="00BC4F6D" w:rsidRPr="00DE2CDF">
        <w:rPr>
          <w:rFonts w:asciiTheme="minorHAnsi" w:hAnsiTheme="minorHAnsi" w:cstheme="minorHAnsi"/>
          <w:sz w:val="23"/>
          <w:szCs w:val="23"/>
        </w:rPr>
        <w:t>f</w:t>
      </w:r>
      <w:r w:rsidRPr="00DE2CDF">
        <w:rPr>
          <w:rFonts w:asciiTheme="minorHAnsi" w:hAnsiTheme="minorHAnsi" w:cstheme="minorHAnsi"/>
          <w:sz w:val="23"/>
          <w:szCs w:val="23"/>
        </w:rPr>
        <w:t xml:space="preserve"> </w:t>
      </w:r>
      <w:r w:rsidR="00BC4F6D" w:rsidRPr="00DE2CDF">
        <w:rPr>
          <w:rFonts w:asciiTheme="minorHAnsi" w:hAnsiTheme="minorHAnsi" w:cstheme="minorHAnsi"/>
          <w:sz w:val="23"/>
          <w:szCs w:val="23"/>
        </w:rPr>
        <w:t xml:space="preserve">all things in the Cable TV </w:t>
      </w:r>
      <w:r w:rsidRPr="00DE2CDF">
        <w:rPr>
          <w:rFonts w:asciiTheme="minorHAnsi" w:hAnsiTheme="minorHAnsi" w:cstheme="minorHAnsi"/>
          <w:sz w:val="23"/>
          <w:szCs w:val="23"/>
        </w:rPr>
        <w:t xml:space="preserve">market versus the streaming market, which at present, no </w:t>
      </w:r>
      <w:r w:rsidR="00BC4F6D" w:rsidRPr="00DE2CDF">
        <w:rPr>
          <w:rFonts w:asciiTheme="minorHAnsi" w:hAnsiTheme="minorHAnsi" w:cstheme="minorHAnsi"/>
          <w:sz w:val="23"/>
          <w:szCs w:val="23"/>
        </w:rPr>
        <w:t xml:space="preserve">provider </w:t>
      </w:r>
      <w:r w:rsidRPr="00DE2CDF">
        <w:rPr>
          <w:rFonts w:asciiTheme="minorHAnsi" w:hAnsiTheme="minorHAnsi" w:cstheme="minorHAnsi"/>
          <w:sz w:val="23"/>
          <w:szCs w:val="23"/>
        </w:rPr>
        <w:t xml:space="preserve">fees </w:t>
      </w:r>
      <w:r w:rsidR="00BC4F6D" w:rsidRPr="00DE2CDF">
        <w:rPr>
          <w:rFonts w:asciiTheme="minorHAnsi" w:hAnsiTheme="minorHAnsi" w:cstheme="minorHAnsi"/>
          <w:sz w:val="23"/>
          <w:szCs w:val="23"/>
        </w:rPr>
        <w:t>are paid for access to PEG channels/content.</w:t>
      </w:r>
      <w:r w:rsidRPr="00DE2CDF">
        <w:rPr>
          <w:rFonts w:asciiTheme="minorHAnsi" w:hAnsiTheme="minorHAnsi" w:cstheme="minorHAnsi"/>
          <w:sz w:val="23"/>
          <w:szCs w:val="23"/>
        </w:rPr>
        <w:t xml:space="preserve"> </w:t>
      </w:r>
    </w:p>
    <w:p w14:paraId="78DA7A4B" w14:textId="29F22E9B" w:rsidR="006D4212" w:rsidRPr="00DE2CDF" w:rsidRDefault="00FC0233" w:rsidP="00DE2CDF">
      <w:pPr>
        <w:spacing w:before="80"/>
        <w:rPr>
          <w:rFonts w:asciiTheme="minorHAnsi" w:hAnsiTheme="minorHAnsi" w:cstheme="minorHAnsi"/>
          <w:sz w:val="23"/>
          <w:szCs w:val="23"/>
        </w:rPr>
      </w:pPr>
      <w:r w:rsidRPr="00DE2CDF">
        <w:rPr>
          <w:rFonts w:asciiTheme="minorHAnsi" w:hAnsiTheme="minorHAnsi" w:cstheme="minorHAnsi"/>
          <w:sz w:val="23"/>
          <w:szCs w:val="23"/>
        </w:rPr>
        <w:t>The group next reviewed the updated Proposed Cable TV Renewal License, using DR 7-6-23, which followed RW6-5-23.  Since the version D. Reing sent</w:t>
      </w:r>
      <w:r w:rsidR="00BC4F6D" w:rsidRPr="00DE2CDF">
        <w:rPr>
          <w:rFonts w:asciiTheme="minorHAnsi" w:hAnsiTheme="minorHAnsi" w:cstheme="minorHAnsi"/>
          <w:sz w:val="23"/>
          <w:szCs w:val="23"/>
        </w:rPr>
        <w:t xml:space="preserve"> out</w:t>
      </w:r>
      <w:r w:rsidRPr="00DE2CDF">
        <w:rPr>
          <w:rFonts w:asciiTheme="minorHAnsi" w:hAnsiTheme="minorHAnsi" w:cstheme="minorHAnsi"/>
          <w:sz w:val="23"/>
          <w:szCs w:val="23"/>
        </w:rPr>
        <w:t xml:space="preserve"> did not </w:t>
      </w:r>
      <w:r w:rsidR="00BC4F6D" w:rsidRPr="00DE2CDF">
        <w:rPr>
          <w:rFonts w:asciiTheme="minorHAnsi" w:hAnsiTheme="minorHAnsi" w:cstheme="minorHAnsi"/>
          <w:sz w:val="23"/>
          <w:szCs w:val="23"/>
        </w:rPr>
        <w:t>include</w:t>
      </w:r>
      <w:r w:rsidRPr="00DE2CDF">
        <w:rPr>
          <w:rFonts w:asciiTheme="minorHAnsi" w:hAnsiTheme="minorHAnsi" w:cstheme="minorHAnsi"/>
          <w:sz w:val="23"/>
          <w:szCs w:val="23"/>
        </w:rPr>
        <w:t xml:space="preserve"> his </w:t>
      </w:r>
      <w:r w:rsidR="00BC4F6D" w:rsidRPr="00DE2CDF">
        <w:rPr>
          <w:rFonts w:asciiTheme="minorHAnsi" w:hAnsiTheme="minorHAnsi" w:cstheme="minorHAnsi"/>
          <w:sz w:val="23"/>
          <w:szCs w:val="23"/>
        </w:rPr>
        <w:t>comments</w:t>
      </w:r>
      <w:r w:rsidRPr="00DE2CDF">
        <w:rPr>
          <w:rFonts w:asciiTheme="minorHAnsi" w:hAnsiTheme="minorHAnsi" w:cstheme="minorHAnsi"/>
          <w:sz w:val="23"/>
          <w:szCs w:val="23"/>
        </w:rPr>
        <w:t xml:space="preserve">, it will be resent. </w:t>
      </w:r>
    </w:p>
    <w:p w14:paraId="412E852E" w14:textId="20B6468E" w:rsidR="006D4212" w:rsidRPr="00DE2CDF" w:rsidRDefault="006D4212" w:rsidP="00DE2CDF">
      <w:pPr>
        <w:spacing w:before="80"/>
        <w:rPr>
          <w:rFonts w:asciiTheme="minorHAnsi" w:hAnsiTheme="minorHAnsi" w:cstheme="minorHAnsi"/>
          <w:sz w:val="23"/>
          <w:szCs w:val="23"/>
        </w:rPr>
      </w:pPr>
      <w:r w:rsidRPr="00DE2CDF">
        <w:rPr>
          <w:rFonts w:asciiTheme="minorHAnsi" w:hAnsiTheme="minorHAnsi" w:cstheme="minorHAnsi"/>
          <w:sz w:val="23"/>
          <w:szCs w:val="23"/>
        </w:rPr>
        <w:t>Renewal License items discussed:</w:t>
      </w:r>
    </w:p>
    <w:p w14:paraId="7C5D5D84" w14:textId="5C89FE12" w:rsidR="006D4212" w:rsidRPr="00DE2CDF" w:rsidRDefault="006D4212"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t>Pedestal definition is OK as currently written</w:t>
      </w:r>
    </w:p>
    <w:p w14:paraId="3D84F30C" w14:textId="14CC6B89" w:rsidR="006D4212" w:rsidRPr="00DE2CDF" w:rsidRDefault="006D4212"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t xml:space="preserve">Minor formatting issues and </w:t>
      </w:r>
      <w:r w:rsidR="00BC4F6D" w:rsidRPr="00DE2CDF">
        <w:rPr>
          <w:rFonts w:asciiTheme="minorHAnsi" w:hAnsiTheme="minorHAnsi" w:cstheme="minorHAnsi"/>
          <w:sz w:val="23"/>
          <w:szCs w:val="23"/>
        </w:rPr>
        <w:t xml:space="preserve">typo </w:t>
      </w:r>
      <w:r w:rsidRPr="00DE2CDF">
        <w:rPr>
          <w:rFonts w:asciiTheme="minorHAnsi" w:hAnsiTheme="minorHAnsi" w:cstheme="minorHAnsi"/>
          <w:sz w:val="23"/>
          <w:szCs w:val="23"/>
        </w:rPr>
        <w:t>correctio</w:t>
      </w:r>
      <w:r w:rsidR="00BC4F6D" w:rsidRPr="00DE2CDF">
        <w:rPr>
          <w:rFonts w:asciiTheme="minorHAnsi" w:hAnsiTheme="minorHAnsi" w:cstheme="minorHAnsi"/>
          <w:sz w:val="23"/>
          <w:szCs w:val="23"/>
        </w:rPr>
        <w:t>n</w:t>
      </w:r>
      <w:r w:rsidRPr="00DE2CDF">
        <w:rPr>
          <w:rFonts w:asciiTheme="minorHAnsi" w:hAnsiTheme="minorHAnsi" w:cstheme="minorHAnsi"/>
          <w:sz w:val="23"/>
          <w:szCs w:val="23"/>
        </w:rPr>
        <w:t>s</w:t>
      </w:r>
    </w:p>
    <w:p w14:paraId="7B8FD505" w14:textId="34444B4F" w:rsidR="006D4212" w:rsidRPr="00DE2CDF" w:rsidRDefault="006D4212"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lastRenderedPageBreak/>
        <w:t>5</w:t>
      </w:r>
      <w:r w:rsidRPr="00DE2CDF">
        <w:rPr>
          <w:rFonts w:asciiTheme="minorHAnsi" w:hAnsiTheme="minorHAnsi" w:cstheme="minorHAnsi"/>
          <w:sz w:val="23"/>
          <w:szCs w:val="23"/>
          <w:vertAlign w:val="superscript"/>
        </w:rPr>
        <w:t>th</w:t>
      </w:r>
      <w:r w:rsidRPr="00DE2CDF">
        <w:rPr>
          <w:rFonts w:asciiTheme="minorHAnsi" w:hAnsiTheme="minorHAnsi" w:cstheme="minorHAnsi"/>
          <w:sz w:val="23"/>
          <w:szCs w:val="23"/>
        </w:rPr>
        <w:t xml:space="preserve"> Whereas clause (p 5): CAC asked for some words to soften this </w:t>
      </w:r>
      <w:r w:rsidR="00BC4F6D" w:rsidRPr="00DE2CDF">
        <w:rPr>
          <w:rFonts w:asciiTheme="minorHAnsi" w:hAnsiTheme="minorHAnsi" w:cstheme="minorHAnsi"/>
          <w:sz w:val="23"/>
          <w:szCs w:val="23"/>
        </w:rPr>
        <w:t xml:space="preserve">with </w:t>
      </w:r>
      <w:r w:rsidRPr="00DE2CDF">
        <w:rPr>
          <w:rFonts w:asciiTheme="minorHAnsi" w:hAnsiTheme="minorHAnsi" w:cstheme="minorHAnsi"/>
          <w:sz w:val="23"/>
          <w:szCs w:val="23"/>
        </w:rPr>
        <w:t xml:space="preserve">regard </w:t>
      </w:r>
      <w:r w:rsidR="00BC4F6D" w:rsidRPr="00DE2CDF">
        <w:rPr>
          <w:rFonts w:asciiTheme="minorHAnsi" w:hAnsiTheme="minorHAnsi" w:cstheme="minorHAnsi"/>
          <w:sz w:val="23"/>
          <w:szCs w:val="23"/>
        </w:rPr>
        <w:t xml:space="preserve">to </w:t>
      </w:r>
      <w:r w:rsidRPr="00DE2CDF">
        <w:rPr>
          <w:rFonts w:asciiTheme="minorHAnsi" w:hAnsiTheme="minorHAnsi" w:cstheme="minorHAnsi"/>
          <w:sz w:val="23"/>
          <w:szCs w:val="23"/>
        </w:rPr>
        <w:t>the potential of adding a Boston DMA channel, which would be considered by the Licensee if financially feasible</w:t>
      </w:r>
      <w:r w:rsidR="00BC4F6D" w:rsidRPr="00DE2CDF">
        <w:rPr>
          <w:rFonts w:asciiTheme="minorHAnsi" w:hAnsiTheme="minorHAnsi" w:cstheme="minorHAnsi"/>
          <w:sz w:val="23"/>
          <w:szCs w:val="23"/>
        </w:rPr>
        <w:t>, etc.</w:t>
      </w:r>
      <w:r w:rsidRPr="00DE2CDF">
        <w:rPr>
          <w:rFonts w:asciiTheme="minorHAnsi" w:hAnsiTheme="minorHAnsi" w:cstheme="minorHAnsi"/>
          <w:sz w:val="23"/>
          <w:szCs w:val="23"/>
        </w:rPr>
        <w:t xml:space="preserve"> Charter will consider some </w:t>
      </w:r>
      <w:r w:rsidR="00052553" w:rsidRPr="00DE2CDF">
        <w:rPr>
          <w:rFonts w:asciiTheme="minorHAnsi" w:hAnsiTheme="minorHAnsi" w:cstheme="minorHAnsi"/>
          <w:sz w:val="23"/>
          <w:szCs w:val="23"/>
        </w:rPr>
        <w:t xml:space="preserve">additional </w:t>
      </w:r>
      <w:r w:rsidRPr="00DE2CDF">
        <w:rPr>
          <w:rFonts w:asciiTheme="minorHAnsi" w:hAnsiTheme="minorHAnsi" w:cstheme="minorHAnsi"/>
          <w:sz w:val="23"/>
          <w:szCs w:val="23"/>
        </w:rPr>
        <w:t>language.</w:t>
      </w:r>
    </w:p>
    <w:p w14:paraId="50519E68" w14:textId="7033D9AE" w:rsidR="00052553" w:rsidRPr="00DE2CDF" w:rsidRDefault="00052553"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t>D. Arseneau requested there be definitions for Cable TV System or Cable System and Channel rather than citing the Cable Act. D. Reing will provide such language.</w:t>
      </w:r>
    </w:p>
    <w:p w14:paraId="47DEE7BF" w14:textId="0F459023" w:rsidR="00052553" w:rsidRPr="00DE2CDF" w:rsidRDefault="00052553"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t>Additions to Complaint were accepted.</w:t>
      </w:r>
    </w:p>
    <w:p w14:paraId="6225B279" w14:textId="27B405C1" w:rsidR="00052553" w:rsidRPr="00DE2CDF" w:rsidRDefault="00052553"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t>Pedestal’s definition was accepted.</w:t>
      </w:r>
    </w:p>
    <w:p w14:paraId="79A81733" w14:textId="7EE496E3" w:rsidR="00052553" w:rsidRPr="00DE2CDF" w:rsidRDefault="00052553"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t>Section 2.6</w:t>
      </w:r>
      <w:r w:rsidR="00BC4F6D" w:rsidRPr="00DE2CDF">
        <w:rPr>
          <w:rFonts w:asciiTheme="minorHAnsi" w:hAnsiTheme="minorHAnsi" w:cstheme="minorHAnsi"/>
          <w:sz w:val="23"/>
          <w:szCs w:val="23"/>
        </w:rPr>
        <w:t>:</w:t>
      </w:r>
      <w:r w:rsidRPr="00DE2CDF">
        <w:rPr>
          <w:rFonts w:asciiTheme="minorHAnsi" w:hAnsiTheme="minorHAnsi" w:cstheme="minorHAnsi"/>
          <w:sz w:val="23"/>
          <w:szCs w:val="23"/>
        </w:rPr>
        <w:t xml:space="preserve"> to be revie</w:t>
      </w:r>
      <w:r w:rsidR="00BC4F6D" w:rsidRPr="00DE2CDF">
        <w:rPr>
          <w:rFonts w:asciiTheme="minorHAnsi" w:hAnsiTheme="minorHAnsi" w:cstheme="minorHAnsi"/>
          <w:sz w:val="23"/>
          <w:szCs w:val="23"/>
        </w:rPr>
        <w:t>we</w:t>
      </w:r>
      <w:r w:rsidRPr="00DE2CDF">
        <w:rPr>
          <w:rFonts w:asciiTheme="minorHAnsi" w:hAnsiTheme="minorHAnsi" w:cstheme="minorHAnsi"/>
          <w:sz w:val="23"/>
          <w:szCs w:val="23"/>
        </w:rPr>
        <w:t>d by CAC but felt it was OK</w:t>
      </w:r>
    </w:p>
    <w:p w14:paraId="553D1F8C" w14:textId="1E56D5CA" w:rsidR="00052553" w:rsidRPr="00DE2CDF" w:rsidRDefault="00052553"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t>Section 2.7</w:t>
      </w:r>
      <w:r w:rsidR="00BC4F6D" w:rsidRPr="00DE2CDF">
        <w:rPr>
          <w:rFonts w:asciiTheme="minorHAnsi" w:hAnsiTheme="minorHAnsi" w:cstheme="minorHAnsi"/>
          <w:sz w:val="23"/>
          <w:szCs w:val="23"/>
        </w:rPr>
        <w:t>:</w:t>
      </w:r>
      <w:r w:rsidRPr="00DE2CDF">
        <w:rPr>
          <w:rFonts w:asciiTheme="minorHAnsi" w:hAnsiTheme="minorHAnsi" w:cstheme="minorHAnsi"/>
          <w:sz w:val="23"/>
          <w:szCs w:val="23"/>
        </w:rPr>
        <w:t xml:space="preserve"> language in grey was accepted</w:t>
      </w:r>
    </w:p>
    <w:p w14:paraId="0970575F" w14:textId="227D83CB" w:rsidR="0053664E" w:rsidRPr="00DE2CDF" w:rsidRDefault="00052553"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t>Old 3.12</w:t>
      </w:r>
      <w:r w:rsidR="00BC4F6D" w:rsidRPr="00DE2CDF">
        <w:rPr>
          <w:rFonts w:asciiTheme="minorHAnsi" w:hAnsiTheme="minorHAnsi" w:cstheme="minorHAnsi"/>
          <w:sz w:val="23"/>
          <w:szCs w:val="23"/>
        </w:rPr>
        <w:t>:</w:t>
      </w:r>
      <w:r w:rsidRPr="00DE2CDF">
        <w:rPr>
          <w:rFonts w:asciiTheme="minorHAnsi" w:hAnsiTheme="minorHAnsi" w:cstheme="minorHAnsi"/>
          <w:sz w:val="23"/>
          <w:szCs w:val="23"/>
        </w:rPr>
        <w:t xml:space="preserve"> Town </w:t>
      </w:r>
      <w:r w:rsidR="0002605E" w:rsidRPr="00DE2CDF">
        <w:rPr>
          <w:rFonts w:asciiTheme="minorHAnsi" w:hAnsiTheme="minorHAnsi" w:cstheme="minorHAnsi"/>
          <w:sz w:val="23"/>
          <w:szCs w:val="23"/>
        </w:rPr>
        <w:t>use</w:t>
      </w:r>
      <w:r w:rsidRPr="00DE2CDF">
        <w:rPr>
          <w:rFonts w:asciiTheme="minorHAnsi" w:hAnsiTheme="minorHAnsi" w:cstheme="minorHAnsi"/>
          <w:sz w:val="23"/>
          <w:szCs w:val="23"/>
        </w:rPr>
        <w:t xml:space="preserve"> of Licensee’s poles and conduits: Sheffield is fine with leaving it out. Since </w:t>
      </w:r>
      <w:r w:rsidR="00BC4F6D" w:rsidRPr="00DE2CDF">
        <w:rPr>
          <w:rFonts w:asciiTheme="minorHAnsi" w:hAnsiTheme="minorHAnsi" w:cstheme="minorHAnsi"/>
          <w:sz w:val="23"/>
          <w:szCs w:val="23"/>
        </w:rPr>
        <w:t>eac</w:t>
      </w:r>
      <w:r w:rsidRPr="00DE2CDF">
        <w:rPr>
          <w:rFonts w:asciiTheme="minorHAnsi" w:hAnsiTheme="minorHAnsi" w:cstheme="minorHAnsi"/>
          <w:sz w:val="23"/>
          <w:szCs w:val="23"/>
        </w:rPr>
        <w:t xml:space="preserve">h of the 5 </w:t>
      </w:r>
      <w:r w:rsidR="0002605E" w:rsidRPr="00DE2CDF">
        <w:rPr>
          <w:rFonts w:asciiTheme="minorHAnsi" w:hAnsiTheme="minorHAnsi" w:cstheme="minorHAnsi"/>
          <w:sz w:val="23"/>
          <w:szCs w:val="23"/>
        </w:rPr>
        <w:t>towns</w:t>
      </w:r>
      <w:r w:rsidRPr="00DE2CDF">
        <w:rPr>
          <w:rFonts w:asciiTheme="minorHAnsi" w:hAnsiTheme="minorHAnsi" w:cstheme="minorHAnsi"/>
          <w:sz w:val="23"/>
          <w:szCs w:val="23"/>
        </w:rPr>
        <w:t xml:space="preserve"> signs their own agreement,</w:t>
      </w:r>
      <w:r w:rsidR="0002605E" w:rsidRPr="00DE2CDF">
        <w:rPr>
          <w:rFonts w:asciiTheme="minorHAnsi" w:hAnsiTheme="minorHAnsi" w:cstheme="minorHAnsi"/>
          <w:sz w:val="23"/>
          <w:szCs w:val="23"/>
        </w:rPr>
        <w:t xml:space="preserve"> Chair</w:t>
      </w:r>
      <w:r w:rsidR="00BC4F6D" w:rsidRPr="00DE2CDF">
        <w:rPr>
          <w:rFonts w:asciiTheme="minorHAnsi" w:hAnsiTheme="minorHAnsi" w:cstheme="minorHAnsi"/>
          <w:sz w:val="23"/>
          <w:szCs w:val="23"/>
        </w:rPr>
        <w:t xml:space="preserve"> </w:t>
      </w:r>
      <w:r w:rsidRPr="00DE2CDF">
        <w:rPr>
          <w:rFonts w:asciiTheme="minorHAnsi" w:hAnsiTheme="minorHAnsi" w:cstheme="minorHAnsi"/>
          <w:sz w:val="23"/>
          <w:szCs w:val="23"/>
        </w:rPr>
        <w:t xml:space="preserve">Miller has sent a letter </w:t>
      </w:r>
      <w:r w:rsidR="0002605E" w:rsidRPr="00DE2CDF">
        <w:rPr>
          <w:rFonts w:asciiTheme="minorHAnsi" w:hAnsiTheme="minorHAnsi" w:cstheme="minorHAnsi"/>
          <w:sz w:val="23"/>
          <w:szCs w:val="23"/>
        </w:rPr>
        <w:t>to each</w:t>
      </w:r>
      <w:r w:rsidRPr="00DE2CDF">
        <w:rPr>
          <w:rFonts w:asciiTheme="minorHAnsi" w:hAnsiTheme="minorHAnsi" w:cstheme="minorHAnsi"/>
          <w:sz w:val="23"/>
          <w:szCs w:val="23"/>
        </w:rPr>
        <w:t xml:space="preserve"> of </w:t>
      </w:r>
      <w:r w:rsidR="0053664E" w:rsidRPr="00DE2CDF">
        <w:rPr>
          <w:rFonts w:asciiTheme="minorHAnsi" w:hAnsiTheme="minorHAnsi" w:cstheme="minorHAnsi"/>
          <w:sz w:val="23"/>
          <w:szCs w:val="23"/>
        </w:rPr>
        <w:t>the</w:t>
      </w:r>
      <w:r w:rsidRPr="00DE2CDF">
        <w:rPr>
          <w:rFonts w:asciiTheme="minorHAnsi" w:hAnsiTheme="minorHAnsi" w:cstheme="minorHAnsi"/>
          <w:sz w:val="23"/>
          <w:szCs w:val="23"/>
        </w:rPr>
        <w:t xml:space="preserve"> Towns asking them for </w:t>
      </w:r>
      <w:r w:rsidR="0053664E" w:rsidRPr="00DE2CDF">
        <w:rPr>
          <w:rFonts w:asciiTheme="minorHAnsi" w:hAnsiTheme="minorHAnsi" w:cstheme="minorHAnsi"/>
          <w:sz w:val="23"/>
          <w:szCs w:val="23"/>
        </w:rPr>
        <w:t>their</w:t>
      </w:r>
      <w:r w:rsidRPr="00DE2CDF">
        <w:rPr>
          <w:rFonts w:asciiTheme="minorHAnsi" w:hAnsiTheme="minorHAnsi" w:cstheme="minorHAnsi"/>
          <w:sz w:val="23"/>
          <w:szCs w:val="23"/>
        </w:rPr>
        <w:t xml:space="preserve"> input </w:t>
      </w:r>
      <w:r w:rsidR="0002605E" w:rsidRPr="00DE2CDF">
        <w:rPr>
          <w:rFonts w:asciiTheme="minorHAnsi" w:hAnsiTheme="minorHAnsi" w:cstheme="minorHAnsi"/>
          <w:sz w:val="23"/>
          <w:szCs w:val="23"/>
        </w:rPr>
        <w:t>on</w:t>
      </w:r>
      <w:r w:rsidRPr="00DE2CDF">
        <w:rPr>
          <w:rFonts w:asciiTheme="minorHAnsi" w:hAnsiTheme="minorHAnsi" w:cstheme="minorHAnsi"/>
          <w:sz w:val="23"/>
          <w:szCs w:val="23"/>
        </w:rPr>
        <w:t xml:space="preserve"> th</w:t>
      </w:r>
      <w:r w:rsidR="0002605E" w:rsidRPr="00DE2CDF">
        <w:rPr>
          <w:rFonts w:asciiTheme="minorHAnsi" w:hAnsiTheme="minorHAnsi" w:cstheme="minorHAnsi"/>
          <w:sz w:val="23"/>
          <w:szCs w:val="23"/>
        </w:rPr>
        <w:t>i</w:t>
      </w:r>
      <w:r w:rsidRPr="00DE2CDF">
        <w:rPr>
          <w:rFonts w:asciiTheme="minorHAnsi" w:hAnsiTheme="minorHAnsi" w:cstheme="minorHAnsi"/>
          <w:sz w:val="23"/>
          <w:szCs w:val="23"/>
        </w:rPr>
        <w:t>s and Exhib</w:t>
      </w:r>
      <w:r w:rsidR="0002605E" w:rsidRPr="00DE2CDF">
        <w:rPr>
          <w:rFonts w:asciiTheme="minorHAnsi" w:hAnsiTheme="minorHAnsi" w:cstheme="minorHAnsi"/>
          <w:sz w:val="23"/>
          <w:szCs w:val="23"/>
        </w:rPr>
        <w:t xml:space="preserve">it B. If information does not come in before </w:t>
      </w:r>
      <w:r w:rsidR="00BC4F6D" w:rsidRPr="00DE2CDF">
        <w:rPr>
          <w:rFonts w:asciiTheme="minorHAnsi" w:hAnsiTheme="minorHAnsi" w:cstheme="minorHAnsi"/>
          <w:sz w:val="23"/>
          <w:szCs w:val="23"/>
        </w:rPr>
        <w:t>license renewal</w:t>
      </w:r>
      <w:r w:rsidR="0002605E" w:rsidRPr="00DE2CDF">
        <w:rPr>
          <w:rFonts w:asciiTheme="minorHAnsi" w:hAnsiTheme="minorHAnsi" w:cstheme="minorHAnsi"/>
          <w:sz w:val="23"/>
          <w:szCs w:val="23"/>
        </w:rPr>
        <w:t xml:space="preserve"> is finalized, it will have to be resolved with each outstanding Town</w:t>
      </w:r>
      <w:r w:rsidR="00BC4F6D" w:rsidRPr="00DE2CDF">
        <w:rPr>
          <w:rFonts w:asciiTheme="minorHAnsi" w:hAnsiTheme="minorHAnsi" w:cstheme="minorHAnsi"/>
          <w:sz w:val="23"/>
          <w:szCs w:val="23"/>
        </w:rPr>
        <w:t>.</w:t>
      </w:r>
    </w:p>
    <w:p w14:paraId="32626E0F" w14:textId="474C96A7" w:rsidR="0053664E" w:rsidRPr="00DE2CDF" w:rsidRDefault="0053664E"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t xml:space="preserve">R. Wood discussed 1 PEG channel below #100 in HD.  She requested the number of viewers on the current three PEG channels, 1301-1303. P. Abbot said they would look into </w:t>
      </w:r>
      <w:r w:rsidR="00BC4F6D" w:rsidRPr="00DE2CDF">
        <w:rPr>
          <w:rFonts w:asciiTheme="minorHAnsi" w:hAnsiTheme="minorHAnsi" w:cstheme="minorHAnsi"/>
          <w:sz w:val="23"/>
          <w:szCs w:val="23"/>
        </w:rPr>
        <w:t xml:space="preserve">providing </w:t>
      </w:r>
      <w:r w:rsidR="00DE2CDF" w:rsidRPr="00DE2CDF">
        <w:rPr>
          <w:rFonts w:asciiTheme="minorHAnsi" w:hAnsiTheme="minorHAnsi" w:cstheme="minorHAnsi"/>
          <w:sz w:val="23"/>
          <w:szCs w:val="23"/>
        </w:rPr>
        <w:t>such numbers.</w:t>
      </w:r>
      <w:r w:rsidRPr="00DE2CDF">
        <w:rPr>
          <w:rFonts w:asciiTheme="minorHAnsi" w:hAnsiTheme="minorHAnsi" w:cstheme="minorHAnsi"/>
          <w:sz w:val="23"/>
          <w:szCs w:val="23"/>
        </w:rPr>
        <w:t xml:space="preserve"> </w:t>
      </w:r>
    </w:p>
    <w:p w14:paraId="518225AF" w14:textId="1DD424C2" w:rsidR="0053664E" w:rsidRPr="00DE2CDF" w:rsidRDefault="0053664E"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t>Section 4.1</w:t>
      </w:r>
      <w:r w:rsidR="00BC4F6D" w:rsidRPr="00DE2CDF">
        <w:rPr>
          <w:rFonts w:asciiTheme="minorHAnsi" w:hAnsiTheme="minorHAnsi" w:cstheme="minorHAnsi"/>
          <w:sz w:val="23"/>
          <w:szCs w:val="23"/>
        </w:rPr>
        <w:t>:</w:t>
      </w:r>
      <w:r w:rsidRPr="00DE2CDF">
        <w:rPr>
          <w:rFonts w:asciiTheme="minorHAnsi" w:hAnsiTheme="minorHAnsi" w:cstheme="minorHAnsi"/>
          <w:sz w:val="23"/>
          <w:szCs w:val="23"/>
        </w:rPr>
        <w:t xml:space="preserve"> Grey highlights stay as is; dispute </w:t>
      </w:r>
      <w:r w:rsidR="00DE2CDF" w:rsidRPr="00DE2CDF">
        <w:rPr>
          <w:rFonts w:asciiTheme="minorHAnsi" w:hAnsiTheme="minorHAnsi" w:cstheme="minorHAnsi"/>
          <w:sz w:val="23"/>
          <w:szCs w:val="23"/>
        </w:rPr>
        <w:t xml:space="preserve">remains </w:t>
      </w:r>
      <w:r w:rsidRPr="00DE2CDF">
        <w:rPr>
          <w:rFonts w:asciiTheme="minorHAnsi" w:hAnsiTheme="minorHAnsi" w:cstheme="minorHAnsi"/>
          <w:sz w:val="23"/>
          <w:szCs w:val="23"/>
        </w:rPr>
        <w:t>on channel number for the PEG channels.</w:t>
      </w:r>
    </w:p>
    <w:p w14:paraId="2546EEC4" w14:textId="1C7003B8" w:rsidR="00052553" w:rsidRPr="00DE2CDF" w:rsidRDefault="0053664E"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t>Section 5.2: Discussion and revision as Charter does not feel it is right to have in their contract with the Towns the statement of who the public access corporation will be.  It was suggested that this be rewritten to say: “ The Issuing Authority shall authorize a Public Access Corporation…between the Issuing Authority and the selected Public Access Corporation.”</w:t>
      </w:r>
    </w:p>
    <w:p w14:paraId="3AEDEEEC" w14:textId="75571D1E" w:rsidR="0053664E" w:rsidRPr="00DE2CDF" w:rsidRDefault="0053664E"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t>Section 5.6: Charter recommends the greyed (f) be removed and the remaining ( ) be re-lettered</w:t>
      </w:r>
      <w:r w:rsidR="00373D26" w:rsidRPr="00DE2CDF">
        <w:rPr>
          <w:rFonts w:asciiTheme="minorHAnsi" w:hAnsiTheme="minorHAnsi" w:cstheme="minorHAnsi"/>
          <w:sz w:val="23"/>
          <w:szCs w:val="23"/>
        </w:rPr>
        <w:t xml:space="preserve">, as </w:t>
      </w:r>
      <w:r w:rsidR="00DE2CDF" w:rsidRPr="00DE2CDF">
        <w:rPr>
          <w:rFonts w:asciiTheme="minorHAnsi" w:hAnsiTheme="minorHAnsi" w:cstheme="minorHAnsi"/>
          <w:sz w:val="23"/>
          <w:szCs w:val="23"/>
        </w:rPr>
        <w:t>(f)</w:t>
      </w:r>
      <w:r w:rsidR="00373D26" w:rsidRPr="00DE2CDF">
        <w:rPr>
          <w:rFonts w:asciiTheme="minorHAnsi" w:hAnsiTheme="minorHAnsi" w:cstheme="minorHAnsi"/>
          <w:sz w:val="23"/>
          <w:szCs w:val="23"/>
        </w:rPr>
        <w:t xml:space="preserve"> is stated elsewhere in this section</w:t>
      </w:r>
      <w:r w:rsidRPr="00DE2CDF">
        <w:rPr>
          <w:rFonts w:asciiTheme="minorHAnsi" w:hAnsiTheme="minorHAnsi" w:cstheme="minorHAnsi"/>
          <w:sz w:val="23"/>
          <w:szCs w:val="23"/>
        </w:rPr>
        <w:t xml:space="preserve">. CAC members will wait to see D. Reing’s comments on this and have their answer at </w:t>
      </w:r>
      <w:r w:rsidR="00373D26" w:rsidRPr="00DE2CDF">
        <w:rPr>
          <w:rFonts w:asciiTheme="minorHAnsi" w:hAnsiTheme="minorHAnsi" w:cstheme="minorHAnsi"/>
          <w:sz w:val="23"/>
          <w:szCs w:val="23"/>
        </w:rPr>
        <w:t>the next</w:t>
      </w:r>
      <w:r w:rsidRPr="00DE2CDF">
        <w:rPr>
          <w:rFonts w:asciiTheme="minorHAnsi" w:hAnsiTheme="minorHAnsi" w:cstheme="minorHAnsi"/>
          <w:sz w:val="23"/>
          <w:szCs w:val="23"/>
        </w:rPr>
        <w:t xml:space="preserve"> meeting. </w:t>
      </w:r>
      <w:r w:rsidR="00373D26" w:rsidRPr="00DE2CDF">
        <w:rPr>
          <w:rFonts w:asciiTheme="minorHAnsi" w:hAnsiTheme="minorHAnsi" w:cstheme="minorHAnsi"/>
          <w:sz w:val="23"/>
          <w:szCs w:val="23"/>
        </w:rPr>
        <w:t>If this change is accepted, will need to change reference in (a) as no (h) will exist.</w:t>
      </w:r>
    </w:p>
    <w:p w14:paraId="1561127B" w14:textId="15435F6E" w:rsidR="00373D26" w:rsidRPr="00DE2CDF" w:rsidRDefault="00373D26"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t>(Although not discussed, attention needs to be paid to Section 5.13, given decisions made on other open issues re: this matter.)</w:t>
      </w:r>
    </w:p>
    <w:p w14:paraId="195E4880" w14:textId="1F185DD8" w:rsidR="00373D26" w:rsidRPr="00DE2CDF" w:rsidRDefault="00373D26"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t>Section 7.3: Charter discussed the insurance will apply to each Town. See comments from D. Reing when his update is sent again with comments.</w:t>
      </w:r>
    </w:p>
    <w:p w14:paraId="79EDCD63" w14:textId="51D0D9A7" w:rsidR="00373D26" w:rsidRPr="00DE2CDF" w:rsidRDefault="00373D26"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t>Section 7.4: This performance bond will be for all five Towns, not a performance bond for each Town. However, (c) provides for immediate steps to be taken to reinstate the performance bond to the appropriate amount required herein - $100,000. CAC needs to review.</w:t>
      </w:r>
    </w:p>
    <w:p w14:paraId="50B84B14" w14:textId="737D9AE3" w:rsidR="00373D26" w:rsidRPr="00DE2CDF" w:rsidRDefault="00373D26"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t>Section 7.5: R. Wood requested an increase in the number of days, from 30 days to 60/90 days. P. Abbot said he would look into it.  If insurance cancelled, material breach of license has occurred.</w:t>
      </w:r>
    </w:p>
    <w:p w14:paraId="453103B6" w14:textId="3A18830F" w:rsidR="00373D26" w:rsidRPr="00DE2CDF" w:rsidRDefault="00373D26"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t>Section 7.7: greyed areas accepted.</w:t>
      </w:r>
    </w:p>
    <w:p w14:paraId="1CA52212" w14:textId="6E779CCE" w:rsidR="00373D26" w:rsidRPr="00DE2CDF" w:rsidRDefault="00373D26"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t xml:space="preserve">Section 7.8 engendered considerable discussion with R. Wood saying it would be easier for Charter to sit out the time, pay the liquidated damages and not resolve the issue. P. Abbot educated the CAC members in how </w:t>
      </w:r>
      <w:r w:rsidR="006A3F99" w:rsidRPr="00DE2CDF">
        <w:rPr>
          <w:rFonts w:asciiTheme="minorHAnsi" w:hAnsiTheme="minorHAnsi" w:cstheme="minorHAnsi"/>
          <w:sz w:val="23"/>
          <w:szCs w:val="23"/>
        </w:rPr>
        <w:t xml:space="preserve">a </w:t>
      </w:r>
      <w:r w:rsidR="006A3F99" w:rsidRPr="00DE2CDF">
        <w:rPr>
          <w:rFonts w:asciiTheme="minorHAnsi" w:hAnsiTheme="minorHAnsi" w:cstheme="minorHAnsi"/>
          <w:sz w:val="24"/>
          <w:szCs w:val="24"/>
        </w:rPr>
        <w:t>liquidated</w:t>
      </w:r>
      <w:r w:rsidR="006A3F99" w:rsidRPr="00DE2CDF">
        <w:rPr>
          <w:rFonts w:asciiTheme="minorHAnsi" w:hAnsiTheme="minorHAnsi" w:cstheme="minorHAnsi"/>
          <w:sz w:val="23"/>
          <w:szCs w:val="23"/>
        </w:rPr>
        <w:t xml:space="preserve"> damages claim impacts Charter and the seriousness with which it is taken.  There was no finalization on the amount/day nor the aggregate dollar amount in (c).</w:t>
      </w:r>
    </w:p>
    <w:p w14:paraId="67177F74" w14:textId="6B418298" w:rsidR="006A3F99" w:rsidRPr="00DE2CDF" w:rsidRDefault="006A3F99"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lastRenderedPageBreak/>
        <w:t>Section 7.9: D. Reing pointed out the additional language to address CAC concerns. The CAC thanked him for this.</w:t>
      </w:r>
    </w:p>
    <w:p w14:paraId="49F31A50" w14:textId="2F213299" w:rsidR="007E6F6C" w:rsidRPr="00DE2CDF" w:rsidRDefault="006A3F99" w:rsidP="003D59AC">
      <w:pPr>
        <w:pStyle w:val="ListParagraph"/>
        <w:numPr>
          <w:ilvl w:val="0"/>
          <w:numId w:val="44"/>
        </w:numPr>
        <w:spacing w:before="80"/>
        <w:ind w:left="648"/>
        <w:rPr>
          <w:rFonts w:asciiTheme="minorHAnsi" w:hAnsiTheme="minorHAnsi" w:cstheme="minorHAnsi"/>
          <w:sz w:val="23"/>
          <w:szCs w:val="23"/>
        </w:rPr>
      </w:pPr>
      <w:r w:rsidRPr="00DE2CDF">
        <w:rPr>
          <w:rFonts w:asciiTheme="minorHAnsi" w:hAnsiTheme="minorHAnsi" w:cstheme="minorHAnsi"/>
          <w:sz w:val="23"/>
          <w:szCs w:val="23"/>
        </w:rPr>
        <w:t>Discussion of Exhibits:</w:t>
      </w:r>
    </w:p>
    <w:p w14:paraId="472476A5" w14:textId="1A332C8C" w:rsidR="006F7CCB" w:rsidRPr="00DE2CDF" w:rsidRDefault="00287EBA" w:rsidP="003D59AC">
      <w:pPr>
        <w:pStyle w:val="ListParagraph"/>
        <w:numPr>
          <w:ilvl w:val="1"/>
          <w:numId w:val="44"/>
        </w:numPr>
        <w:spacing w:before="80" w:line="241" w:lineRule="exact"/>
        <w:ind w:left="1224"/>
        <w:textAlignment w:val="baseline"/>
        <w:rPr>
          <w:rFonts w:asciiTheme="minorHAnsi" w:eastAsia="Calibri" w:hAnsiTheme="minorHAnsi" w:cstheme="minorHAnsi"/>
          <w:color w:val="000000"/>
          <w:sz w:val="23"/>
          <w:szCs w:val="23"/>
        </w:rPr>
      </w:pPr>
      <w:r w:rsidRPr="00DE2CDF">
        <w:rPr>
          <w:rFonts w:asciiTheme="minorHAnsi" w:eastAsia="Calibri" w:hAnsiTheme="minorHAnsi" w:cstheme="minorHAnsi"/>
          <w:color w:val="000000"/>
          <w:sz w:val="23"/>
          <w:szCs w:val="23"/>
        </w:rPr>
        <w:t>EXHIBIT A: TOWN SERVICE AREA OR STRAND MAP</w:t>
      </w:r>
      <w:r w:rsidR="00A95D70" w:rsidRPr="00DE2CDF">
        <w:rPr>
          <w:rFonts w:asciiTheme="minorHAnsi" w:eastAsia="Calibri" w:hAnsiTheme="minorHAnsi" w:cstheme="minorHAnsi"/>
          <w:color w:val="000000"/>
          <w:sz w:val="23"/>
          <w:szCs w:val="23"/>
        </w:rPr>
        <w:t xml:space="preserve"> – </w:t>
      </w:r>
      <w:r w:rsidR="006A3F99" w:rsidRPr="00DE2CDF">
        <w:rPr>
          <w:rFonts w:asciiTheme="minorHAnsi" w:eastAsia="Calibri" w:hAnsiTheme="minorHAnsi" w:cstheme="minorHAnsi"/>
          <w:color w:val="000000"/>
          <w:sz w:val="23"/>
          <w:szCs w:val="23"/>
        </w:rPr>
        <w:t xml:space="preserve"> J. Maher has provided new Strand Maps for the 5 Towns. </w:t>
      </w:r>
    </w:p>
    <w:p w14:paraId="5CE88449" w14:textId="335831F9" w:rsidR="006F7CCB" w:rsidRPr="00DE2CDF" w:rsidRDefault="00287EBA" w:rsidP="003D59AC">
      <w:pPr>
        <w:pStyle w:val="ListParagraph"/>
        <w:numPr>
          <w:ilvl w:val="1"/>
          <w:numId w:val="44"/>
        </w:numPr>
        <w:spacing w:before="80" w:after="80" w:line="241" w:lineRule="exact"/>
        <w:ind w:left="1224"/>
        <w:textAlignment w:val="baseline"/>
        <w:rPr>
          <w:rFonts w:asciiTheme="minorHAnsi" w:eastAsia="Calibri" w:hAnsiTheme="minorHAnsi" w:cstheme="minorHAnsi"/>
          <w:color w:val="000000"/>
          <w:sz w:val="23"/>
          <w:szCs w:val="23"/>
        </w:rPr>
      </w:pPr>
      <w:r w:rsidRPr="00DE2CDF">
        <w:rPr>
          <w:rFonts w:asciiTheme="minorHAnsi" w:eastAsia="Calibri" w:hAnsiTheme="minorHAnsi" w:cstheme="minorHAnsi"/>
          <w:color w:val="000000"/>
          <w:sz w:val="23"/>
          <w:szCs w:val="23"/>
        </w:rPr>
        <w:t>EXHIBIT B: PUBLIC BUILDINGS TO BE PROVIDED CABLE SERVICE, INCLUDING ANY TOWN COAS LOCAL ORIGINATION SITES TO HAVE BEEN UPGRADED TO FIBER OPTIC SITES</w:t>
      </w:r>
      <w:r w:rsidR="00A95D70" w:rsidRPr="00DE2CDF">
        <w:rPr>
          <w:rFonts w:asciiTheme="minorHAnsi" w:eastAsia="Calibri" w:hAnsiTheme="minorHAnsi" w:cstheme="minorHAnsi"/>
          <w:color w:val="000000"/>
          <w:sz w:val="23"/>
          <w:szCs w:val="23"/>
        </w:rPr>
        <w:t xml:space="preserve"> – </w:t>
      </w:r>
      <w:r w:rsidR="00DE2CDF" w:rsidRPr="00DE2CDF">
        <w:rPr>
          <w:rFonts w:asciiTheme="minorHAnsi" w:eastAsia="Calibri" w:hAnsiTheme="minorHAnsi" w:cstheme="minorHAnsi"/>
          <w:color w:val="000000"/>
          <w:sz w:val="23"/>
          <w:szCs w:val="23"/>
        </w:rPr>
        <w:t>See above discussion on this matter.</w:t>
      </w:r>
    </w:p>
    <w:p w14:paraId="5F27D762" w14:textId="01A79FD6" w:rsidR="006F7CCB" w:rsidRPr="00DE2CDF" w:rsidRDefault="00287EBA" w:rsidP="003D59AC">
      <w:pPr>
        <w:pStyle w:val="ListParagraph"/>
        <w:numPr>
          <w:ilvl w:val="1"/>
          <w:numId w:val="44"/>
        </w:numPr>
        <w:spacing w:before="80" w:line="241" w:lineRule="exact"/>
        <w:ind w:left="1224"/>
        <w:textAlignment w:val="baseline"/>
        <w:rPr>
          <w:rFonts w:asciiTheme="minorHAnsi" w:eastAsia="Calibri" w:hAnsiTheme="minorHAnsi" w:cstheme="minorHAnsi"/>
          <w:color w:val="000000"/>
          <w:sz w:val="23"/>
          <w:szCs w:val="23"/>
        </w:rPr>
      </w:pPr>
      <w:r w:rsidRPr="00DE2CDF">
        <w:rPr>
          <w:rFonts w:asciiTheme="minorHAnsi" w:eastAsia="Calibri" w:hAnsiTheme="minorHAnsi" w:cstheme="minorHAnsi"/>
          <w:color w:val="000000"/>
          <w:sz w:val="23"/>
          <w:szCs w:val="23"/>
        </w:rPr>
        <w:t>EXHIBIT C: PEG ACCESS CAPITAL FUNDING</w:t>
      </w:r>
      <w:r w:rsidR="00A95D70" w:rsidRPr="00DE2CDF">
        <w:rPr>
          <w:rFonts w:asciiTheme="minorHAnsi" w:eastAsia="Calibri" w:hAnsiTheme="minorHAnsi" w:cstheme="minorHAnsi"/>
          <w:color w:val="000000"/>
          <w:sz w:val="23"/>
          <w:szCs w:val="23"/>
        </w:rPr>
        <w:t xml:space="preserve"> – under negotiation.</w:t>
      </w:r>
    </w:p>
    <w:p w14:paraId="167EB5E7" w14:textId="4A57527B" w:rsidR="006F7CCB" w:rsidRPr="00DE2CDF" w:rsidRDefault="00287EBA" w:rsidP="003D59AC">
      <w:pPr>
        <w:pStyle w:val="ListParagraph"/>
        <w:numPr>
          <w:ilvl w:val="1"/>
          <w:numId w:val="44"/>
        </w:numPr>
        <w:spacing w:before="80" w:line="241" w:lineRule="exact"/>
        <w:ind w:left="1224"/>
        <w:textAlignment w:val="baseline"/>
        <w:rPr>
          <w:rFonts w:asciiTheme="minorHAnsi" w:eastAsia="Calibri" w:hAnsiTheme="minorHAnsi" w:cstheme="minorHAnsi"/>
          <w:color w:val="000000"/>
          <w:sz w:val="23"/>
          <w:szCs w:val="23"/>
        </w:rPr>
      </w:pPr>
      <w:r w:rsidRPr="00DE2CDF">
        <w:rPr>
          <w:rFonts w:asciiTheme="minorHAnsi" w:eastAsia="Calibri" w:hAnsiTheme="minorHAnsi" w:cstheme="minorHAnsi"/>
          <w:color w:val="000000"/>
          <w:sz w:val="23"/>
          <w:szCs w:val="23"/>
        </w:rPr>
        <w:t>EXHIBIT D: GROSS ANNUAL REVENUES REPORT and PEG FEE CALCULATION QUARTERLY REPORT</w:t>
      </w:r>
      <w:r w:rsidR="00A95D70" w:rsidRPr="00DE2CDF">
        <w:rPr>
          <w:rFonts w:asciiTheme="minorHAnsi" w:eastAsia="Calibri" w:hAnsiTheme="minorHAnsi" w:cstheme="minorHAnsi"/>
          <w:color w:val="000000"/>
          <w:sz w:val="23"/>
          <w:szCs w:val="23"/>
        </w:rPr>
        <w:t xml:space="preserve"> </w:t>
      </w:r>
      <w:r w:rsidR="00A95D70" w:rsidRPr="00DE2CDF">
        <w:rPr>
          <w:rFonts w:asciiTheme="minorHAnsi" w:eastAsia="Calibri" w:hAnsiTheme="minorHAnsi" w:cstheme="minorHAnsi"/>
          <w:i/>
          <w:iCs/>
          <w:color w:val="000000"/>
          <w:sz w:val="23"/>
          <w:szCs w:val="23"/>
        </w:rPr>
        <w:t xml:space="preserve">– </w:t>
      </w:r>
      <w:r w:rsidR="006A3F99" w:rsidRPr="00DE2CDF">
        <w:rPr>
          <w:rFonts w:asciiTheme="minorHAnsi" w:eastAsia="Calibri" w:hAnsiTheme="minorHAnsi" w:cstheme="minorHAnsi"/>
          <w:color w:val="000000"/>
          <w:sz w:val="23"/>
          <w:szCs w:val="23"/>
        </w:rPr>
        <w:t>In Charter’s court to finalize; P. Abbot said they will suggest the form mirror how they report their revenues.</w:t>
      </w:r>
    </w:p>
    <w:p w14:paraId="4A1FEF18" w14:textId="59269F2D" w:rsidR="007E6F6C" w:rsidRPr="00DE2CDF" w:rsidRDefault="00287EBA" w:rsidP="003D59AC">
      <w:pPr>
        <w:pStyle w:val="ListParagraph"/>
        <w:numPr>
          <w:ilvl w:val="1"/>
          <w:numId w:val="44"/>
        </w:numPr>
        <w:spacing w:before="80" w:line="241" w:lineRule="exact"/>
        <w:ind w:left="1224"/>
        <w:textAlignment w:val="baseline"/>
        <w:rPr>
          <w:rFonts w:asciiTheme="minorHAnsi" w:eastAsia="Calibri" w:hAnsiTheme="minorHAnsi" w:cstheme="minorHAnsi"/>
          <w:i/>
          <w:iCs/>
          <w:color w:val="000000"/>
          <w:sz w:val="23"/>
          <w:szCs w:val="23"/>
        </w:rPr>
      </w:pPr>
      <w:r w:rsidRPr="00DE2CDF">
        <w:rPr>
          <w:rFonts w:asciiTheme="minorHAnsi" w:eastAsia="Calibri" w:hAnsiTheme="minorHAnsi" w:cstheme="minorHAnsi"/>
          <w:color w:val="000000"/>
          <w:sz w:val="23"/>
          <w:szCs w:val="23"/>
        </w:rPr>
        <w:t>EXHIBIT E: CALCULATION OF QUARTERLY PEG FEE PAYMENT QUARTERLY REPORT</w:t>
      </w:r>
      <w:r w:rsidR="00B77E95" w:rsidRPr="00DE2CDF">
        <w:rPr>
          <w:rFonts w:asciiTheme="minorHAnsi" w:eastAsia="Calibri" w:hAnsiTheme="minorHAnsi" w:cstheme="minorHAnsi"/>
          <w:color w:val="000000"/>
          <w:sz w:val="23"/>
          <w:szCs w:val="23"/>
        </w:rPr>
        <w:t xml:space="preserve"> –</w:t>
      </w:r>
      <w:r w:rsidR="00B77E95" w:rsidRPr="00DE2CDF">
        <w:rPr>
          <w:rFonts w:asciiTheme="minorHAnsi" w:eastAsia="Calibri" w:hAnsiTheme="minorHAnsi" w:cstheme="minorHAnsi"/>
          <w:i/>
          <w:iCs/>
          <w:color w:val="000000"/>
          <w:sz w:val="23"/>
          <w:szCs w:val="23"/>
        </w:rPr>
        <w:t xml:space="preserve"> </w:t>
      </w:r>
      <w:r w:rsidR="006A3F99" w:rsidRPr="00DE2CDF">
        <w:rPr>
          <w:rFonts w:asciiTheme="minorHAnsi" w:eastAsia="Calibri" w:hAnsiTheme="minorHAnsi" w:cstheme="minorHAnsi"/>
          <w:color w:val="000000"/>
          <w:sz w:val="23"/>
          <w:szCs w:val="23"/>
        </w:rPr>
        <w:t>In Charter’s court to finalize; P. Abbot said they will finalize and provide.</w:t>
      </w:r>
    </w:p>
    <w:p w14:paraId="4210771F" w14:textId="64D450E7" w:rsidR="006F7CCB" w:rsidRPr="00DE2CDF" w:rsidRDefault="00287EBA" w:rsidP="003D59AC">
      <w:pPr>
        <w:pStyle w:val="ListParagraph"/>
        <w:numPr>
          <w:ilvl w:val="1"/>
          <w:numId w:val="44"/>
        </w:numPr>
        <w:spacing w:before="80" w:line="241" w:lineRule="exact"/>
        <w:ind w:left="1224"/>
        <w:textAlignment w:val="baseline"/>
        <w:rPr>
          <w:rFonts w:asciiTheme="minorHAnsi" w:eastAsia="Calibri" w:hAnsiTheme="minorHAnsi" w:cstheme="minorHAnsi"/>
          <w:color w:val="000000"/>
          <w:sz w:val="23"/>
          <w:szCs w:val="23"/>
        </w:rPr>
      </w:pPr>
      <w:r w:rsidRPr="00DE2CDF">
        <w:rPr>
          <w:rFonts w:asciiTheme="minorHAnsi" w:eastAsia="Calibri" w:hAnsiTheme="minorHAnsi" w:cstheme="minorHAnsi"/>
          <w:color w:val="000000"/>
          <w:sz w:val="23"/>
          <w:szCs w:val="23"/>
        </w:rPr>
        <w:t>EXHIBIT F: FCC CUSTOMER SERVICE OBLIGATIONS</w:t>
      </w:r>
      <w:r w:rsidR="0085377E" w:rsidRPr="00DE2CDF">
        <w:rPr>
          <w:rFonts w:asciiTheme="minorHAnsi" w:eastAsia="Calibri" w:hAnsiTheme="minorHAnsi" w:cstheme="minorHAnsi"/>
          <w:color w:val="000000"/>
          <w:sz w:val="23"/>
          <w:szCs w:val="23"/>
        </w:rPr>
        <w:t xml:space="preserve"> </w:t>
      </w:r>
      <w:r w:rsidR="00B77E95" w:rsidRPr="00DE2CDF">
        <w:rPr>
          <w:rFonts w:asciiTheme="minorHAnsi" w:eastAsia="Calibri" w:hAnsiTheme="minorHAnsi" w:cstheme="minorHAnsi"/>
          <w:color w:val="000000"/>
          <w:sz w:val="23"/>
          <w:szCs w:val="23"/>
        </w:rPr>
        <w:t>-</w:t>
      </w:r>
      <w:r w:rsidR="0085377E" w:rsidRPr="00DE2CDF">
        <w:rPr>
          <w:rFonts w:asciiTheme="minorHAnsi" w:eastAsia="Calibri" w:hAnsiTheme="minorHAnsi" w:cstheme="minorHAnsi"/>
          <w:color w:val="000000"/>
          <w:sz w:val="23"/>
          <w:szCs w:val="23"/>
        </w:rPr>
        <w:t xml:space="preserve"> Charter </w:t>
      </w:r>
      <w:r w:rsidR="006A3F99" w:rsidRPr="00DE2CDF">
        <w:rPr>
          <w:rFonts w:asciiTheme="minorHAnsi" w:eastAsia="Calibri" w:hAnsiTheme="minorHAnsi" w:cstheme="minorHAnsi"/>
          <w:color w:val="000000"/>
          <w:sz w:val="23"/>
          <w:szCs w:val="23"/>
        </w:rPr>
        <w:t>has updated with</w:t>
      </w:r>
      <w:r w:rsidR="0085377E" w:rsidRPr="00DE2CDF">
        <w:rPr>
          <w:rFonts w:asciiTheme="minorHAnsi" w:eastAsia="Calibri" w:hAnsiTheme="minorHAnsi" w:cstheme="minorHAnsi"/>
          <w:color w:val="000000"/>
          <w:sz w:val="23"/>
          <w:szCs w:val="23"/>
        </w:rPr>
        <w:t xml:space="preserve"> latest </w:t>
      </w:r>
      <w:r w:rsidR="00B77E95" w:rsidRPr="00DE2CDF">
        <w:rPr>
          <w:rFonts w:asciiTheme="minorHAnsi" w:eastAsia="Calibri" w:hAnsiTheme="minorHAnsi" w:cstheme="minorHAnsi"/>
          <w:color w:val="000000"/>
          <w:sz w:val="23"/>
          <w:szCs w:val="23"/>
        </w:rPr>
        <w:t xml:space="preserve">FCC </w:t>
      </w:r>
      <w:r w:rsidR="0085377E" w:rsidRPr="00DE2CDF">
        <w:rPr>
          <w:rFonts w:asciiTheme="minorHAnsi" w:eastAsia="Calibri" w:hAnsiTheme="minorHAnsi" w:cstheme="minorHAnsi"/>
          <w:color w:val="000000"/>
          <w:sz w:val="23"/>
          <w:szCs w:val="23"/>
        </w:rPr>
        <w:t>language</w:t>
      </w:r>
      <w:r w:rsidR="006A3F99" w:rsidRPr="00DE2CDF">
        <w:rPr>
          <w:rFonts w:asciiTheme="minorHAnsi" w:eastAsia="Calibri" w:hAnsiTheme="minorHAnsi" w:cstheme="minorHAnsi"/>
          <w:color w:val="000000"/>
          <w:sz w:val="23"/>
          <w:szCs w:val="23"/>
        </w:rPr>
        <w:t>.</w:t>
      </w:r>
    </w:p>
    <w:p w14:paraId="4564E430" w14:textId="40308D60" w:rsidR="00B77E95" w:rsidRPr="00DE2CDF" w:rsidRDefault="00287EBA" w:rsidP="003D59AC">
      <w:pPr>
        <w:pStyle w:val="ListParagraph"/>
        <w:numPr>
          <w:ilvl w:val="1"/>
          <w:numId w:val="44"/>
        </w:numPr>
        <w:spacing w:before="80" w:line="241" w:lineRule="exact"/>
        <w:ind w:left="1224"/>
        <w:textAlignment w:val="baseline"/>
        <w:rPr>
          <w:rFonts w:asciiTheme="minorHAnsi" w:eastAsia="Calibri" w:hAnsiTheme="minorHAnsi" w:cstheme="minorHAnsi"/>
          <w:color w:val="000000"/>
          <w:sz w:val="23"/>
          <w:szCs w:val="23"/>
        </w:rPr>
      </w:pPr>
      <w:r w:rsidRPr="00DE2CDF">
        <w:rPr>
          <w:rFonts w:asciiTheme="minorHAnsi" w:eastAsia="Calibri" w:hAnsiTheme="minorHAnsi" w:cstheme="minorHAnsi"/>
          <w:color w:val="000000"/>
          <w:spacing w:val="2"/>
          <w:sz w:val="23"/>
          <w:szCs w:val="23"/>
        </w:rPr>
        <w:t>EXHIBIT G: 207 CMR 10.00: BILLING AND TERMINATION OF CABLE SERVICE</w:t>
      </w:r>
      <w:r w:rsidR="00B77E95" w:rsidRPr="00DE2CDF">
        <w:rPr>
          <w:rFonts w:asciiTheme="minorHAnsi" w:eastAsia="Calibri" w:hAnsiTheme="minorHAnsi" w:cstheme="minorHAnsi"/>
          <w:color w:val="000000"/>
          <w:spacing w:val="2"/>
          <w:sz w:val="23"/>
          <w:szCs w:val="23"/>
        </w:rPr>
        <w:t xml:space="preserve"> - </w:t>
      </w:r>
      <w:r w:rsidR="00B77E95" w:rsidRPr="00DE2CDF">
        <w:rPr>
          <w:rFonts w:asciiTheme="minorHAnsi" w:eastAsia="Calibri" w:hAnsiTheme="minorHAnsi" w:cstheme="minorHAnsi"/>
          <w:color w:val="000000"/>
          <w:sz w:val="23"/>
          <w:szCs w:val="23"/>
        </w:rPr>
        <w:t xml:space="preserve">Charter </w:t>
      </w:r>
      <w:r w:rsidR="006A3F99" w:rsidRPr="00DE2CDF">
        <w:rPr>
          <w:rFonts w:asciiTheme="minorHAnsi" w:eastAsia="Calibri" w:hAnsiTheme="minorHAnsi" w:cstheme="minorHAnsi"/>
          <w:color w:val="000000"/>
          <w:sz w:val="23"/>
          <w:szCs w:val="23"/>
        </w:rPr>
        <w:t>has updated with</w:t>
      </w:r>
      <w:r w:rsidR="00B77E95" w:rsidRPr="00DE2CDF">
        <w:rPr>
          <w:rFonts w:asciiTheme="minorHAnsi" w:eastAsia="Calibri" w:hAnsiTheme="minorHAnsi" w:cstheme="minorHAnsi"/>
          <w:color w:val="000000"/>
          <w:sz w:val="23"/>
          <w:szCs w:val="23"/>
        </w:rPr>
        <w:t xml:space="preserve"> latest 207 CMR 10.00  language</w:t>
      </w:r>
      <w:r w:rsidR="006A3F99" w:rsidRPr="00DE2CDF">
        <w:rPr>
          <w:rFonts w:asciiTheme="minorHAnsi" w:eastAsia="Calibri" w:hAnsiTheme="minorHAnsi" w:cstheme="minorHAnsi"/>
          <w:color w:val="000000"/>
          <w:sz w:val="23"/>
          <w:szCs w:val="23"/>
        </w:rPr>
        <w:t>.</w:t>
      </w:r>
    </w:p>
    <w:p w14:paraId="0FFB0945" w14:textId="77777777" w:rsidR="007422B5" w:rsidRPr="00DE2CDF" w:rsidRDefault="007422B5" w:rsidP="00DE2CDF">
      <w:pPr>
        <w:spacing w:before="80" w:line="203" w:lineRule="exact"/>
        <w:textAlignment w:val="baseline"/>
        <w:rPr>
          <w:rFonts w:asciiTheme="minorHAnsi" w:eastAsia="Calibri" w:hAnsiTheme="minorHAnsi" w:cstheme="minorHAnsi"/>
          <w:color w:val="000000"/>
          <w:sz w:val="23"/>
          <w:szCs w:val="23"/>
        </w:rPr>
      </w:pPr>
    </w:p>
    <w:p w14:paraId="4D1E2CB4" w14:textId="2922C8B0" w:rsidR="006F7CCB" w:rsidRPr="00DE2CDF" w:rsidRDefault="003B6DFE" w:rsidP="00DE2CDF">
      <w:pPr>
        <w:spacing w:before="80" w:after="120" w:line="203" w:lineRule="exact"/>
        <w:textAlignment w:val="baseline"/>
        <w:rPr>
          <w:rFonts w:asciiTheme="minorHAnsi" w:eastAsia="Calibri" w:hAnsiTheme="minorHAnsi" w:cstheme="minorHAnsi"/>
          <w:color w:val="000000"/>
          <w:sz w:val="23"/>
          <w:szCs w:val="23"/>
        </w:rPr>
      </w:pPr>
      <w:r>
        <w:rPr>
          <w:rFonts w:asciiTheme="minorHAnsi" w:hAnsiTheme="minorHAnsi" w:cstheme="minorHAnsi"/>
          <w:sz w:val="23"/>
          <w:szCs w:val="23"/>
        </w:rPr>
        <w:pict w14:anchorId="25C116BC">
          <v:line id="_x0000_s2050" style="position:absolute;z-index:251692544;mso-position-horizontal-relative:page;mso-position-vertical-relative:page" from="70.55pt,729.1pt" to="541.75pt,729.1pt" strokecolor="#d9d9d9" strokeweight=".7pt">
            <w10:wrap anchorx="page" anchory="page"/>
          </v:line>
        </w:pict>
      </w:r>
      <w:r w:rsidR="007422B5" w:rsidRPr="00DE2CDF">
        <w:rPr>
          <w:rFonts w:asciiTheme="minorHAnsi" w:eastAsia="Calibri" w:hAnsiTheme="minorHAnsi" w:cstheme="minorHAnsi"/>
          <w:color w:val="000000"/>
          <w:sz w:val="23"/>
          <w:szCs w:val="23"/>
        </w:rPr>
        <w:t>Next meeting was discussed</w:t>
      </w:r>
      <w:r w:rsidR="006D4212" w:rsidRPr="00DE2CDF">
        <w:rPr>
          <w:rFonts w:asciiTheme="minorHAnsi" w:eastAsia="Calibri" w:hAnsiTheme="minorHAnsi" w:cstheme="minorHAnsi"/>
          <w:color w:val="000000"/>
          <w:sz w:val="23"/>
          <w:szCs w:val="23"/>
        </w:rPr>
        <w:t xml:space="preserve"> and set for July 26</w:t>
      </w:r>
      <w:r w:rsidR="006D4212" w:rsidRPr="00DE2CDF">
        <w:rPr>
          <w:rFonts w:asciiTheme="minorHAnsi" w:eastAsia="Calibri" w:hAnsiTheme="minorHAnsi" w:cstheme="minorHAnsi"/>
          <w:color w:val="000000"/>
          <w:sz w:val="23"/>
          <w:szCs w:val="23"/>
          <w:vertAlign w:val="superscript"/>
        </w:rPr>
        <w:t>th</w:t>
      </w:r>
      <w:r w:rsidR="006D4212" w:rsidRPr="00DE2CDF">
        <w:rPr>
          <w:rFonts w:asciiTheme="minorHAnsi" w:eastAsia="Calibri" w:hAnsiTheme="minorHAnsi" w:cstheme="minorHAnsi"/>
          <w:color w:val="000000"/>
          <w:sz w:val="23"/>
          <w:szCs w:val="23"/>
        </w:rPr>
        <w:t>, Wed at 3pm via zoom, with a follow on meeting calendared for Wednesday 8/16 at 3pm</w:t>
      </w:r>
      <w:r w:rsidR="007422B5" w:rsidRPr="00DE2CDF">
        <w:rPr>
          <w:rFonts w:asciiTheme="minorHAnsi" w:eastAsia="Calibri" w:hAnsiTheme="minorHAnsi" w:cstheme="minorHAnsi"/>
          <w:color w:val="000000"/>
          <w:sz w:val="23"/>
          <w:szCs w:val="23"/>
        </w:rPr>
        <w:t xml:space="preserve">.  </w:t>
      </w:r>
    </w:p>
    <w:p w14:paraId="6EEE271D" w14:textId="55F1CF53" w:rsidR="007422B5" w:rsidRPr="00DE2CDF" w:rsidRDefault="007422B5" w:rsidP="00DE2CDF">
      <w:pPr>
        <w:spacing w:before="80" w:after="120" w:line="203" w:lineRule="exact"/>
        <w:textAlignment w:val="baseline"/>
        <w:rPr>
          <w:rFonts w:asciiTheme="minorHAnsi" w:eastAsia="Calibri" w:hAnsiTheme="minorHAnsi" w:cstheme="minorHAnsi"/>
          <w:b/>
          <w:bCs/>
          <w:i/>
          <w:iCs/>
          <w:color w:val="000000"/>
          <w:sz w:val="23"/>
          <w:szCs w:val="23"/>
          <w:u w:val="single"/>
        </w:rPr>
      </w:pPr>
      <w:r w:rsidRPr="00DE2CDF">
        <w:rPr>
          <w:rFonts w:asciiTheme="minorHAnsi" w:eastAsia="Calibri" w:hAnsiTheme="minorHAnsi" w:cstheme="minorHAnsi"/>
          <w:b/>
          <w:bCs/>
          <w:i/>
          <w:iCs/>
          <w:color w:val="000000"/>
          <w:sz w:val="23"/>
          <w:szCs w:val="23"/>
          <w:u w:val="single"/>
        </w:rPr>
        <w:t>Upon a motion by R. Wood</w:t>
      </w:r>
      <w:r w:rsidR="003802FE" w:rsidRPr="00DE2CDF">
        <w:rPr>
          <w:rFonts w:asciiTheme="minorHAnsi" w:eastAsia="Calibri" w:hAnsiTheme="minorHAnsi" w:cstheme="minorHAnsi"/>
          <w:b/>
          <w:bCs/>
          <w:i/>
          <w:iCs/>
          <w:color w:val="000000"/>
          <w:sz w:val="23"/>
          <w:szCs w:val="23"/>
          <w:u w:val="single"/>
        </w:rPr>
        <w:t xml:space="preserve"> and </w:t>
      </w:r>
      <w:r w:rsidRPr="00DE2CDF">
        <w:rPr>
          <w:rFonts w:asciiTheme="minorHAnsi" w:eastAsia="Calibri" w:hAnsiTheme="minorHAnsi" w:cstheme="minorHAnsi"/>
          <w:b/>
          <w:bCs/>
          <w:i/>
          <w:iCs/>
          <w:color w:val="000000"/>
          <w:sz w:val="23"/>
          <w:szCs w:val="23"/>
          <w:u w:val="single"/>
        </w:rPr>
        <w:t>seconded by D. Arseneau, the meeting adjourned at 4:</w:t>
      </w:r>
      <w:r w:rsidR="006D4212" w:rsidRPr="00DE2CDF">
        <w:rPr>
          <w:rFonts w:asciiTheme="minorHAnsi" w:eastAsia="Calibri" w:hAnsiTheme="minorHAnsi" w:cstheme="minorHAnsi"/>
          <w:b/>
          <w:bCs/>
          <w:i/>
          <w:iCs/>
          <w:color w:val="000000"/>
          <w:sz w:val="23"/>
          <w:szCs w:val="23"/>
          <w:u w:val="single"/>
        </w:rPr>
        <w:t>1</w:t>
      </w:r>
      <w:r w:rsidRPr="00DE2CDF">
        <w:rPr>
          <w:rFonts w:asciiTheme="minorHAnsi" w:eastAsia="Calibri" w:hAnsiTheme="minorHAnsi" w:cstheme="minorHAnsi"/>
          <w:b/>
          <w:bCs/>
          <w:i/>
          <w:iCs/>
          <w:color w:val="000000"/>
          <w:sz w:val="23"/>
          <w:szCs w:val="23"/>
          <w:u w:val="single"/>
        </w:rPr>
        <w:t>4pm.</w:t>
      </w:r>
    </w:p>
    <w:p w14:paraId="1A7E479E" w14:textId="7322C91D" w:rsidR="007422B5" w:rsidRPr="00DE2CDF" w:rsidRDefault="007422B5" w:rsidP="00DE2CDF">
      <w:pPr>
        <w:spacing w:before="80" w:after="80" w:line="203" w:lineRule="exact"/>
        <w:textAlignment w:val="baseline"/>
        <w:rPr>
          <w:rFonts w:asciiTheme="minorHAnsi" w:eastAsia="Calibri" w:hAnsiTheme="minorHAnsi" w:cstheme="minorHAnsi"/>
          <w:color w:val="000000"/>
          <w:sz w:val="23"/>
          <w:szCs w:val="23"/>
        </w:rPr>
      </w:pPr>
      <w:r w:rsidRPr="00DE2CDF">
        <w:rPr>
          <w:rFonts w:asciiTheme="minorHAnsi" w:eastAsia="Calibri" w:hAnsiTheme="minorHAnsi" w:cstheme="minorHAnsi"/>
          <w:color w:val="000000"/>
          <w:sz w:val="23"/>
          <w:szCs w:val="23"/>
        </w:rPr>
        <w:t>Respectfully submitted,</w:t>
      </w:r>
    </w:p>
    <w:p w14:paraId="07D520C4" w14:textId="4DF2CDD7" w:rsidR="007422B5" w:rsidRPr="00DE2CDF" w:rsidRDefault="007422B5" w:rsidP="00DE2CDF">
      <w:pPr>
        <w:spacing w:before="80" w:after="80" w:line="203" w:lineRule="exact"/>
        <w:textAlignment w:val="baseline"/>
        <w:rPr>
          <w:rFonts w:asciiTheme="minorHAnsi" w:eastAsia="Calibri" w:hAnsiTheme="minorHAnsi" w:cstheme="minorHAnsi"/>
          <w:color w:val="000000"/>
          <w:sz w:val="23"/>
          <w:szCs w:val="23"/>
        </w:rPr>
      </w:pPr>
      <w:r w:rsidRPr="00DE2CDF">
        <w:rPr>
          <w:rFonts w:asciiTheme="minorHAnsi" w:eastAsia="Calibri" w:hAnsiTheme="minorHAnsi" w:cstheme="minorHAnsi"/>
          <w:color w:val="000000"/>
          <w:sz w:val="23"/>
          <w:szCs w:val="23"/>
        </w:rPr>
        <w:t>Rene Wood</w:t>
      </w:r>
    </w:p>
    <w:p w14:paraId="7EC5E6E3" w14:textId="188A5B1E" w:rsidR="007422B5" w:rsidRPr="00DE2CDF" w:rsidRDefault="007422B5" w:rsidP="00DE2CDF">
      <w:pPr>
        <w:spacing w:before="80" w:after="80" w:line="203" w:lineRule="exact"/>
        <w:textAlignment w:val="baseline"/>
        <w:rPr>
          <w:rFonts w:asciiTheme="minorHAnsi" w:eastAsia="Calibri" w:hAnsiTheme="minorHAnsi" w:cstheme="minorHAnsi"/>
          <w:color w:val="000000"/>
          <w:sz w:val="23"/>
          <w:szCs w:val="23"/>
        </w:rPr>
      </w:pPr>
      <w:r w:rsidRPr="00DE2CDF">
        <w:rPr>
          <w:rFonts w:asciiTheme="minorHAnsi" w:eastAsia="Calibri" w:hAnsiTheme="minorHAnsi" w:cstheme="minorHAnsi"/>
          <w:color w:val="000000"/>
          <w:sz w:val="23"/>
          <w:szCs w:val="23"/>
        </w:rPr>
        <w:t>Sheffield’s Delegate to the 5 Town Cable Advisory Committee; Negotiations Subcommittee</w:t>
      </w:r>
    </w:p>
    <w:p w14:paraId="3B246F16" w14:textId="77777777" w:rsidR="006D4212" w:rsidRPr="00DE2CDF" w:rsidRDefault="006D4212" w:rsidP="00DE2CDF">
      <w:pPr>
        <w:spacing w:before="80" w:after="80" w:line="203" w:lineRule="exact"/>
        <w:textAlignment w:val="baseline"/>
        <w:rPr>
          <w:rFonts w:asciiTheme="minorHAnsi" w:eastAsia="Calibri" w:hAnsiTheme="minorHAnsi" w:cstheme="minorHAnsi"/>
          <w:color w:val="000000"/>
          <w:sz w:val="23"/>
          <w:szCs w:val="23"/>
        </w:rPr>
      </w:pPr>
    </w:p>
    <w:p w14:paraId="696BA2F7" w14:textId="1574C133" w:rsidR="007422B5" w:rsidRPr="00DE2CDF" w:rsidRDefault="007422B5" w:rsidP="00DE2CDF">
      <w:pPr>
        <w:spacing w:before="80" w:after="80" w:line="203" w:lineRule="exact"/>
        <w:textAlignment w:val="baseline"/>
        <w:rPr>
          <w:rFonts w:asciiTheme="minorHAnsi" w:eastAsia="Calibri" w:hAnsiTheme="minorHAnsi" w:cstheme="minorHAnsi"/>
          <w:color w:val="000000"/>
          <w:sz w:val="23"/>
          <w:szCs w:val="23"/>
        </w:rPr>
      </w:pPr>
      <w:r w:rsidRPr="00DE2CDF">
        <w:rPr>
          <w:rFonts w:asciiTheme="minorHAnsi" w:eastAsia="Calibri" w:hAnsiTheme="minorHAnsi" w:cstheme="minorHAnsi"/>
          <w:color w:val="000000"/>
          <w:sz w:val="23"/>
          <w:szCs w:val="23"/>
        </w:rPr>
        <w:t>Documents used in the meeting:</w:t>
      </w:r>
    </w:p>
    <w:p w14:paraId="44836DAB" w14:textId="4E2AEB65" w:rsidR="007422B5" w:rsidRPr="00DE2CDF" w:rsidRDefault="007422B5" w:rsidP="00DE2CDF">
      <w:pPr>
        <w:spacing w:before="80" w:line="203" w:lineRule="exact"/>
        <w:textAlignment w:val="baseline"/>
        <w:rPr>
          <w:rFonts w:asciiTheme="minorHAnsi" w:eastAsia="Calibri" w:hAnsiTheme="minorHAnsi" w:cstheme="minorHAnsi"/>
          <w:color w:val="000000"/>
          <w:sz w:val="23"/>
          <w:szCs w:val="23"/>
        </w:rPr>
      </w:pPr>
      <w:r w:rsidRPr="00DE2CDF">
        <w:rPr>
          <w:rFonts w:asciiTheme="minorHAnsi" w:eastAsia="Calibri" w:hAnsiTheme="minorHAnsi" w:cstheme="minorHAnsi"/>
          <w:color w:val="000000"/>
          <w:sz w:val="23"/>
          <w:szCs w:val="23"/>
        </w:rPr>
        <w:t>Agenda</w:t>
      </w:r>
      <w:r w:rsidR="007E6F6C" w:rsidRPr="00DE2CDF">
        <w:rPr>
          <w:rFonts w:asciiTheme="minorHAnsi" w:eastAsia="Calibri" w:hAnsiTheme="minorHAnsi" w:cstheme="minorHAnsi"/>
          <w:color w:val="000000"/>
          <w:sz w:val="23"/>
          <w:szCs w:val="23"/>
        </w:rPr>
        <w:t xml:space="preserve">: </w:t>
      </w:r>
      <w:r w:rsidR="006D4212" w:rsidRPr="00DE2CDF">
        <w:rPr>
          <w:rFonts w:asciiTheme="minorHAnsi" w:eastAsia="Calibri" w:hAnsiTheme="minorHAnsi" w:cstheme="minorHAnsi"/>
          <w:color w:val="000000"/>
          <w:sz w:val="23"/>
          <w:szCs w:val="23"/>
        </w:rPr>
        <w:t>7</w:t>
      </w:r>
      <w:r w:rsidR="007E6F6C" w:rsidRPr="00DE2CDF">
        <w:rPr>
          <w:rFonts w:asciiTheme="minorHAnsi" w:eastAsia="Calibri" w:hAnsiTheme="minorHAnsi" w:cstheme="minorHAnsi"/>
          <w:color w:val="000000"/>
          <w:sz w:val="23"/>
          <w:szCs w:val="23"/>
        </w:rPr>
        <w:t>/10/23</w:t>
      </w:r>
    </w:p>
    <w:p w14:paraId="666A9346" w14:textId="00791C20" w:rsidR="007E6F6C" w:rsidRPr="00DE2CDF" w:rsidRDefault="007E6F6C" w:rsidP="00DE2CDF">
      <w:pPr>
        <w:spacing w:before="80" w:line="203" w:lineRule="exact"/>
        <w:textAlignment w:val="baseline"/>
        <w:rPr>
          <w:rFonts w:asciiTheme="minorHAnsi" w:eastAsia="Calibri" w:hAnsiTheme="minorHAnsi" w:cstheme="minorHAnsi"/>
          <w:color w:val="000000"/>
          <w:sz w:val="23"/>
          <w:szCs w:val="23"/>
        </w:rPr>
      </w:pPr>
      <w:r w:rsidRPr="00DE2CDF">
        <w:rPr>
          <w:rFonts w:asciiTheme="minorHAnsi" w:eastAsia="Calibri" w:hAnsiTheme="minorHAnsi" w:cstheme="minorHAnsi"/>
          <w:color w:val="000000"/>
          <w:sz w:val="23"/>
          <w:szCs w:val="23"/>
        </w:rPr>
        <w:t>R</w:t>
      </w:r>
      <w:r w:rsidR="006D4212" w:rsidRPr="00DE2CDF">
        <w:rPr>
          <w:rFonts w:asciiTheme="minorHAnsi" w:eastAsia="Calibri" w:hAnsiTheme="minorHAnsi" w:cstheme="minorHAnsi"/>
          <w:color w:val="000000"/>
          <w:sz w:val="23"/>
          <w:szCs w:val="23"/>
        </w:rPr>
        <w:t xml:space="preserve">W6-5-23 and DR 7-6-23 version of </w:t>
      </w:r>
      <w:r w:rsidR="003802FE" w:rsidRPr="00DE2CDF">
        <w:rPr>
          <w:rFonts w:asciiTheme="minorHAnsi" w:eastAsia="Calibri" w:hAnsiTheme="minorHAnsi" w:cstheme="minorHAnsi"/>
          <w:color w:val="000000"/>
          <w:sz w:val="23"/>
          <w:szCs w:val="23"/>
        </w:rPr>
        <w:t>draft</w:t>
      </w:r>
      <w:r w:rsidR="006D4212" w:rsidRPr="00DE2CDF">
        <w:rPr>
          <w:rFonts w:asciiTheme="minorHAnsi" w:eastAsia="Calibri" w:hAnsiTheme="minorHAnsi" w:cstheme="minorHAnsi"/>
          <w:color w:val="000000"/>
          <w:sz w:val="23"/>
          <w:szCs w:val="23"/>
        </w:rPr>
        <w:t xml:space="preserve"> renewal license </w:t>
      </w:r>
    </w:p>
    <w:p w14:paraId="540933A7" w14:textId="4C7E3341" w:rsidR="006D4212" w:rsidRPr="00DE2CDF" w:rsidRDefault="006D4212" w:rsidP="00DE2CDF">
      <w:pPr>
        <w:spacing w:before="80" w:line="203" w:lineRule="exact"/>
        <w:textAlignment w:val="baseline"/>
        <w:rPr>
          <w:rFonts w:asciiTheme="minorHAnsi" w:eastAsia="Calibri" w:hAnsiTheme="minorHAnsi" w:cstheme="minorHAnsi"/>
          <w:color w:val="000000"/>
          <w:sz w:val="23"/>
          <w:szCs w:val="23"/>
        </w:rPr>
      </w:pPr>
      <w:r w:rsidRPr="00DE2CDF">
        <w:rPr>
          <w:rFonts w:asciiTheme="minorHAnsi" w:eastAsia="Calibri" w:hAnsiTheme="minorHAnsi" w:cstheme="minorHAnsi"/>
          <w:color w:val="000000"/>
          <w:sz w:val="23"/>
          <w:szCs w:val="23"/>
        </w:rPr>
        <w:t>Open Item list</w:t>
      </w:r>
    </w:p>
    <w:p w14:paraId="7315F330" w14:textId="4C9C574D" w:rsidR="006D4212" w:rsidRPr="00DE2CDF" w:rsidRDefault="006D4212" w:rsidP="00DE2CDF">
      <w:pPr>
        <w:spacing w:before="80" w:line="203" w:lineRule="exact"/>
        <w:textAlignment w:val="baseline"/>
        <w:rPr>
          <w:rFonts w:asciiTheme="minorHAnsi" w:eastAsia="Calibri" w:hAnsiTheme="minorHAnsi" w:cstheme="minorHAnsi"/>
          <w:color w:val="000000"/>
          <w:sz w:val="23"/>
          <w:szCs w:val="23"/>
        </w:rPr>
      </w:pPr>
      <w:r w:rsidRPr="00DE2CDF">
        <w:rPr>
          <w:rFonts w:asciiTheme="minorHAnsi" w:eastAsia="Calibri" w:hAnsiTheme="minorHAnsi" w:cstheme="minorHAnsi"/>
          <w:color w:val="000000"/>
          <w:sz w:val="23"/>
          <w:szCs w:val="23"/>
        </w:rPr>
        <w:t>Quotes from Chris Winfrey, Charter Communications CEO</w:t>
      </w:r>
    </w:p>
    <w:sectPr w:rsidR="006D4212" w:rsidRPr="00DE2CDF" w:rsidSect="00DE2CDF">
      <w:headerReference w:type="even" r:id="rId8"/>
      <w:headerReference w:type="default" r:id="rId9"/>
      <w:footerReference w:type="default" r:id="rId10"/>
      <w:headerReference w:type="first" r:id="rId1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B74A" w14:textId="77777777" w:rsidR="00127AFB" w:rsidRDefault="00127AFB">
      <w:r>
        <w:separator/>
      </w:r>
    </w:p>
  </w:endnote>
  <w:endnote w:type="continuationSeparator" w:id="0">
    <w:p w14:paraId="369464EA" w14:textId="77777777" w:rsidR="00127AFB" w:rsidRDefault="0012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40276"/>
      <w:docPartObj>
        <w:docPartGallery w:val="Page Numbers (Bottom of Page)"/>
        <w:docPartUnique/>
      </w:docPartObj>
    </w:sdtPr>
    <w:sdtEndPr/>
    <w:sdtContent>
      <w:sdt>
        <w:sdtPr>
          <w:id w:val="-1705238520"/>
          <w:docPartObj>
            <w:docPartGallery w:val="Page Numbers (Top of Page)"/>
            <w:docPartUnique/>
          </w:docPartObj>
        </w:sdtPr>
        <w:sdtEndPr/>
        <w:sdtContent>
          <w:p w14:paraId="158BD8A8" w14:textId="62222D0E" w:rsidR="00D070E2" w:rsidRDefault="00D070E2">
            <w:pPr>
              <w:pStyle w:val="Footer"/>
            </w:pPr>
            <w:r w:rsidRPr="00D070E2">
              <w:t xml:space="preserve">Page </w:t>
            </w:r>
            <w:r w:rsidRPr="00D070E2">
              <w:rPr>
                <w:sz w:val="24"/>
                <w:szCs w:val="24"/>
              </w:rPr>
              <w:fldChar w:fldCharType="begin"/>
            </w:r>
            <w:r w:rsidRPr="00D070E2">
              <w:instrText xml:space="preserve"> PAGE </w:instrText>
            </w:r>
            <w:r w:rsidRPr="00D070E2">
              <w:rPr>
                <w:sz w:val="24"/>
                <w:szCs w:val="24"/>
              </w:rPr>
              <w:fldChar w:fldCharType="separate"/>
            </w:r>
            <w:r w:rsidRPr="00D070E2">
              <w:rPr>
                <w:noProof/>
              </w:rPr>
              <w:t>2</w:t>
            </w:r>
            <w:r w:rsidRPr="00D070E2">
              <w:rPr>
                <w:sz w:val="24"/>
                <w:szCs w:val="24"/>
              </w:rPr>
              <w:fldChar w:fldCharType="end"/>
            </w:r>
            <w:r w:rsidRPr="00D070E2">
              <w:t xml:space="preserve"> of </w:t>
            </w:r>
            <w:r w:rsidR="003B6DFE">
              <w:fldChar w:fldCharType="begin"/>
            </w:r>
            <w:r w:rsidR="003B6DFE">
              <w:instrText xml:space="preserve"> NUMPAGES  </w:instrText>
            </w:r>
            <w:r w:rsidR="003B6DFE">
              <w:fldChar w:fldCharType="separate"/>
            </w:r>
            <w:r w:rsidRPr="00D070E2">
              <w:rPr>
                <w:noProof/>
              </w:rPr>
              <w:t>2</w:t>
            </w:r>
            <w:r w:rsidR="003B6DFE">
              <w:rPr>
                <w:noProof/>
              </w:rPr>
              <w:fldChar w:fldCharType="end"/>
            </w:r>
          </w:p>
        </w:sdtContent>
      </w:sdt>
    </w:sdtContent>
  </w:sdt>
  <w:p w14:paraId="7192F1B8" w14:textId="77777777" w:rsidR="00D070E2" w:rsidRDefault="00D07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B9DE" w14:textId="77777777" w:rsidR="00127AFB" w:rsidRDefault="00127AFB"/>
  </w:footnote>
  <w:footnote w:type="continuationSeparator" w:id="0">
    <w:p w14:paraId="75CC114F" w14:textId="77777777" w:rsidR="00127AFB" w:rsidRDefault="00127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3F66" w14:textId="13C20CA0" w:rsidR="00D070E2" w:rsidRDefault="00D07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7A79" w14:textId="166B1657" w:rsidR="00D070E2" w:rsidRDefault="00D07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D3D7" w14:textId="3EBDD5DB" w:rsidR="00D070E2" w:rsidRDefault="00D07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59E"/>
    <w:multiLevelType w:val="multilevel"/>
    <w:tmpl w:val="DD0A42DA"/>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E376C"/>
    <w:multiLevelType w:val="multilevel"/>
    <w:tmpl w:val="B1F8F74C"/>
    <w:lvl w:ilvl="0">
      <w:start w:val="2"/>
      <w:numFmt w:val="lowerRoman"/>
      <w:lvlText w:val="(%1)"/>
      <w:lvlJc w:val="left"/>
      <w:pPr>
        <w:tabs>
          <w:tab w:val="left" w:pos="360"/>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9357F"/>
    <w:multiLevelType w:val="multilevel"/>
    <w:tmpl w:val="338E4780"/>
    <w:lvl w:ilvl="0">
      <w:start w:val="2"/>
      <w:numFmt w:val="decimal"/>
      <w:lvlText w:val="(%1)"/>
      <w:lvlJc w:val="left"/>
      <w:pPr>
        <w:tabs>
          <w:tab w:val="left" w:pos="936"/>
        </w:tabs>
      </w:pPr>
      <w:rPr>
        <w:rFonts w:ascii="Calibri" w:eastAsia="Calibri" w:hAnsi="Calibri"/>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61E7C"/>
    <w:multiLevelType w:val="multilevel"/>
    <w:tmpl w:val="617AEB52"/>
    <w:lvl w:ilvl="0">
      <w:start w:val="1"/>
      <w:numFmt w:val="lowerRoman"/>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C194E"/>
    <w:multiLevelType w:val="multilevel"/>
    <w:tmpl w:val="F6A6DB38"/>
    <w:lvl w:ilvl="0">
      <w:start w:val="1"/>
      <w:numFmt w:val="lowerLetter"/>
      <w:lvlText w:val="(%1)"/>
      <w:lvlJc w:val="left"/>
      <w:pPr>
        <w:tabs>
          <w:tab w:val="left" w:pos="360"/>
        </w:tabs>
      </w:pPr>
      <w:rPr>
        <w:rFonts w:ascii="Calibri" w:eastAsia="Calibri" w:hAnsi="Calibri"/>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DB3C9C"/>
    <w:multiLevelType w:val="multilevel"/>
    <w:tmpl w:val="CD62CC20"/>
    <w:lvl w:ilvl="0">
      <w:start w:val="1"/>
      <w:numFmt w:val="lowerRoman"/>
      <w:lvlText w:val="(%1)"/>
      <w:lvlJc w:val="left"/>
      <w:pPr>
        <w:tabs>
          <w:tab w:val="left" w:pos="21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DC59AA"/>
    <w:multiLevelType w:val="multilevel"/>
    <w:tmpl w:val="38DE1286"/>
    <w:lvl w:ilvl="0">
      <w:start w:val="1"/>
      <w:numFmt w:val="lowerRoman"/>
      <w:lvlText w:val="(%1)"/>
      <w:lvlJc w:val="left"/>
      <w:pPr>
        <w:tabs>
          <w:tab w:val="left" w:pos="288"/>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A0261B"/>
    <w:multiLevelType w:val="multilevel"/>
    <w:tmpl w:val="3190C364"/>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7E05CB"/>
    <w:multiLevelType w:val="multilevel"/>
    <w:tmpl w:val="E81AAF6E"/>
    <w:lvl w:ilvl="0">
      <w:start w:val="1"/>
      <w:numFmt w:val="upperLetter"/>
      <w:lvlText w:val="(%1)"/>
      <w:lvlJc w:val="left"/>
      <w:pPr>
        <w:tabs>
          <w:tab w:val="left" w:pos="21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995731"/>
    <w:multiLevelType w:val="multilevel"/>
    <w:tmpl w:val="8B00E61E"/>
    <w:lvl w:ilvl="0">
      <w:start w:val="3"/>
      <w:numFmt w:val="lowerLetter"/>
      <w:lvlText w:val="(%1)"/>
      <w:lvlJc w:val="left"/>
      <w:pPr>
        <w:tabs>
          <w:tab w:val="left" w:pos="21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CF0172"/>
    <w:multiLevelType w:val="multilevel"/>
    <w:tmpl w:val="3FC60F14"/>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033860"/>
    <w:multiLevelType w:val="multilevel"/>
    <w:tmpl w:val="D6D68220"/>
    <w:lvl w:ilvl="0">
      <w:start w:val="2"/>
      <w:numFmt w:val="lowerLetter"/>
      <w:lvlText w:val="(%1)"/>
      <w:lvlJc w:val="left"/>
      <w:pPr>
        <w:tabs>
          <w:tab w:val="left" w:pos="57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F96E18"/>
    <w:multiLevelType w:val="hybridMultilevel"/>
    <w:tmpl w:val="4F3AD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96855"/>
    <w:multiLevelType w:val="multilevel"/>
    <w:tmpl w:val="B6BA7864"/>
    <w:lvl w:ilvl="0">
      <w:start w:val="1"/>
      <w:numFmt w:val="lowerLetter"/>
      <w:lvlText w:val="(%1)"/>
      <w:lvlJc w:val="left"/>
      <w:pPr>
        <w:tabs>
          <w:tab w:val="left" w:pos="288"/>
        </w:tabs>
      </w:pPr>
      <w:rPr>
        <w:rFonts w:ascii="Calibri" w:eastAsia="Calibri" w:hAnsi="Calibri"/>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6A5234"/>
    <w:multiLevelType w:val="multilevel"/>
    <w:tmpl w:val="D556CC0E"/>
    <w:lvl w:ilvl="0">
      <w:start w:val="1"/>
      <w:numFmt w:val="lowerLetter"/>
      <w:lvlText w:val="(%1)"/>
      <w:lvlJc w:val="left"/>
      <w:pPr>
        <w:tabs>
          <w:tab w:val="left" w:pos="288"/>
        </w:tabs>
      </w:pPr>
      <w:rPr>
        <w:rFonts w:ascii="Calibri" w:eastAsia="Calibri" w:hAnsi="Calibri"/>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574916"/>
    <w:multiLevelType w:val="multilevel"/>
    <w:tmpl w:val="358EF698"/>
    <w:lvl w:ilvl="0">
      <w:start w:val="1"/>
      <w:numFmt w:val="decimal"/>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1D65DC"/>
    <w:multiLevelType w:val="multilevel"/>
    <w:tmpl w:val="D44E520C"/>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455B8C"/>
    <w:multiLevelType w:val="multilevel"/>
    <w:tmpl w:val="9B52FEB0"/>
    <w:lvl w:ilvl="0">
      <w:start w:val="2"/>
      <w:numFmt w:val="lowerLetter"/>
      <w:lvlText w:val="(%1)"/>
      <w:lvlJc w:val="left"/>
      <w:pPr>
        <w:tabs>
          <w:tab w:val="left" w:pos="57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D32658"/>
    <w:multiLevelType w:val="multilevel"/>
    <w:tmpl w:val="90F23702"/>
    <w:lvl w:ilvl="0">
      <w:start w:val="1"/>
      <w:numFmt w:val="decimal"/>
      <w:lvlText w:val="(%1)"/>
      <w:lvlJc w:val="left"/>
      <w:pPr>
        <w:tabs>
          <w:tab w:val="left" w:pos="936"/>
        </w:tabs>
      </w:pPr>
      <w:rPr>
        <w:rFonts w:ascii="Calibri" w:eastAsia="Calibri" w:hAnsi="Calibri"/>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4F1DD4"/>
    <w:multiLevelType w:val="multilevel"/>
    <w:tmpl w:val="00CCE22E"/>
    <w:lvl w:ilvl="0">
      <w:start w:val="1"/>
      <w:numFmt w:val="lowerRoman"/>
      <w:lvlText w:val="(%1)"/>
      <w:lvlJc w:val="left"/>
      <w:pPr>
        <w:tabs>
          <w:tab w:val="left" w:pos="288"/>
        </w:tabs>
      </w:pPr>
      <w:rPr>
        <w:rFonts w:ascii="Calibri" w:eastAsia="Calibri" w:hAnsi="Calibri"/>
        <w:b/>
        <w: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D82236"/>
    <w:multiLevelType w:val="multilevel"/>
    <w:tmpl w:val="34A62DB6"/>
    <w:lvl w:ilvl="0">
      <w:start w:val="1"/>
      <w:numFmt w:val="decimal"/>
      <w:lvlText w:val="(%1)"/>
      <w:lvlJc w:val="left"/>
      <w:pPr>
        <w:tabs>
          <w:tab w:val="left" w:pos="936"/>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485C2C"/>
    <w:multiLevelType w:val="multilevel"/>
    <w:tmpl w:val="8CD0950E"/>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990CC5"/>
    <w:multiLevelType w:val="multilevel"/>
    <w:tmpl w:val="4D007982"/>
    <w:lvl w:ilvl="0">
      <w:start w:val="3"/>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AB3EAB"/>
    <w:multiLevelType w:val="multilevel"/>
    <w:tmpl w:val="B32670E8"/>
    <w:lvl w:ilvl="0">
      <w:start w:val="1"/>
      <w:numFmt w:val="lowerLetter"/>
      <w:lvlText w:val="(%1)"/>
      <w:lvlJc w:val="left"/>
      <w:pPr>
        <w:tabs>
          <w:tab w:val="left" w:pos="360"/>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FA100B"/>
    <w:multiLevelType w:val="multilevel"/>
    <w:tmpl w:val="4A7846C8"/>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924060"/>
    <w:multiLevelType w:val="multilevel"/>
    <w:tmpl w:val="E12E39BA"/>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4213E4"/>
    <w:multiLevelType w:val="multilevel"/>
    <w:tmpl w:val="AA7E4254"/>
    <w:lvl w:ilvl="0">
      <w:start w:val="1"/>
      <w:numFmt w:val="decimal"/>
      <w:lvlText w:val="(%1)"/>
      <w:lvlJc w:val="left"/>
      <w:pPr>
        <w:tabs>
          <w:tab w:val="left" w:pos="93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4A3501"/>
    <w:multiLevelType w:val="multilevel"/>
    <w:tmpl w:val="29806740"/>
    <w:lvl w:ilvl="0">
      <w:start w:val="1"/>
      <w:numFmt w:val="lowerLetter"/>
      <w:lvlText w:val="(%1)"/>
      <w:lvlJc w:val="left"/>
      <w:pPr>
        <w:tabs>
          <w:tab w:val="left" w:pos="109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78566D"/>
    <w:multiLevelType w:val="multilevel"/>
    <w:tmpl w:val="C686AB8A"/>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8218F8"/>
    <w:multiLevelType w:val="multilevel"/>
    <w:tmpl w:val="12EAEBE6"/>
    <w:lvl w:ilvl="0">
      <w:start w:val="1"/>
      <w:numFmt w:val="lowerRoman"/>
      <w:lvlText w:val="(%1)"/>
      <w:lvlJc w:val="left"/>
      <w:pPr>
        <w:tabs>
          <w:tab w:val="left" w:pos="21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903AAF"/>
    <w:multiLevelType w:val="multilevel"/>
    <w:tmpl w:val="FB4AD3BC"/>
    <w:lvl w:ilvl="0">
      <w:start w:val="3"/>
      <w:numFmt w:val="lowerLetter"/>
      <w:lvlText w:val="(%1)"/>
      <w:lvlJc w:val="left"/>
      <w:pPr>
        <w:tabs>
          <w:tab w:val="left" w:pos="288"/>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0E7980"/>
    <w:multiLevelType w:val="multilevel"/>
    <w:tmpl w:val="00B8D136"/>
    <w:lvl w:ilvl="0">
      <w:start w:val="1"/>
      <w:numFmt w:val="lowerLetter"/>
      <w:lvlText w:val="(%1)"/>
      <w:lvlJc w:val="left"/>
      <w:pPr>
        <w:tabs>
          <w:tab w:val="left" w:pos="432"/>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516883"/>
    <w:multiLevelType w:val="multilevel"/>
    <w:tmpl w:val="4C828324"/>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1E7CE6"/>
    <w:multiLevelType w:val="multilevel"/>
    <w:tmpl w:val="AD4237BC"/>
    <w:lvl w:ilvl="0">
      <w:start w:val="1"/>
      <w:numFmt w:val="decimal"/>
      <w:lvlText w:val="(%1)"/>
      <w:lvlJc w:val="left"/>
      <w:pPr>
        <w:tabs>
          <w:tab w:val="left" w:pos="936"/>
        </w:tabs>
      </w:pPr>
      <w:rPr>
        <w:rFonts w:ascii="Calibri" w:eastAsia="Calibri" w:hAnsi="Calibri"/>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713181"/>
    <w:multiLevelType w:val="multilevel"/>
    <w:tmpl w:val="BE3A4C2C"/>
    <w:lvl w:ilvl="0">
      <w:start w:val="1"/>
      <w:numFmt w:val="decimal"/>
      <w:lvlText w:val="(%1)"/>
      <w:lvlJc w:val="left"/>
      <w:pPr>
        <w:tabs>
          <w:tab w:val="left" w:pos="792"/>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A61317"/>
    <w:multiLevelType w:val="multilevel"/>
    <w:tmpl w:val="FB00B5AC"/>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1C707B"/>
    <w:multiLevelType w:val="multilevel"/>
    <w:tmpl w:val="F45E8434"/>
    <w:lvl w:ilvl="0">
      <w:start w:val="1"/>
      <w:numFmt w:val="lowerLetter"/>
      <w:lvlText w:val="(%1)"/>
      <w:lvlJc w:val="left"/>
      <w:pPr>
        <w:tabs>
          <w:tab w:val="left" w:pos="288"/>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B82E2D"/>
    <w:multiLevelType w:val="multilevel"/>
    <w:tmpl w:val="565EB13C"/>
    <w:lvl w:ilvl="0">
      <w:start w:val="1"/>
      <w:numFmt w:val="lowerLetter"/>
      <w:lvlText w:val="(%1)"/>
      <w:lvlJc w:val="left"/>
      <w:pPr>
        <w:tabs>
          <w:tab w:val="left" w:pos="1278"/>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F6112C"/>
    <w:multiLevelType w:val="multilevel"/>
    <w:tmpl w:val="F5846710"/>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AC56ED"/>
    <w:multiLevelType w:val="multilevel"/>
    <w:tmpl w:val="F474B098"/>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9878EA"/>
    <w:multiLevelType w:val="multilevel"/>
    <w:tmpl w:val="D228CEF4"/>
    <w:lvl w:ilvl="0">
      <w:start w:val="1"/>
      <w:numFmt w:val="upp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8353B3"/>
    <w:multiLevelType w:val="multilevel"/>
    <w:tmpl w:val="77E04EB2"/>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6C0FA4"/>
    <w:multiLevelType w:val="multilevel"/>
    <w:tmpl w:val="5BA8B732"/>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CB20D8"/>
    <w:multiLevelType w:val="multilevel"/>
    <w:tmpl w:val="6576F658"/>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77529911">
    <w:abstractNumId w:val="9"/>
  </w:num>
  <w:num w:numId="2" w16cid:durableId="237717935">
    <w:abstractNumId w:val="29"/>
  </w:num>
  <w:num w:numId="3" w16cid:durableId="1863351329">
    <w:abstractNumId w:val="16"/>
  </w:num>
  <w:num w:numId="4" w16cid:durableId="1130442044">
    <w:abstractNumId w:val="41"/>
  </w:num>
  <w:num w:numId="5" w16cid:durableId="1157762452">
    <w:abstractNumId w:val="27"/>
  </w:num>
  <w:num w:numId="6" w16cid:durableId="1832142019">
    <w:abstractNumId w:val="21"/>
  </w:num>
  <w:num w:numId="7" w16cid:durableId="609820710">
    <w:abstractNumId w:val="32"/>
  </w:num>
  <w:num w:numId="8" w16cid:durableId="916015396">
    <w:abstractNumId w:val="22"/>
  </w:num>
  <w:num w:numId="9" w16cid:durableId="451435193">
    <w:abstractNumId w:val="0"/>
  </w:num>
  <w:num w:numId="10" w16cid:durableId="1388526690">
    <w:abstractNumId w:val="42"/>
  </w:num>
  <w:num w:numId="11" w16cid:durableId="511384251">
    <w:abstractNumId w:val="25"/>
  </w:num>
  <w:num w:numId="12" w16cid:durableId="347490190">
    <w:abstractNumId w:val="38"/>
  </w:num>
  <w:num w:numId="13" w16cid:durableId="88506225">
    <w:abstractNumId w:val="10"/>
  </w:num>
  <w:num w:numId="14" w16cid:durableId="515078924">
    <w:abstractNumId w:val="35"/>
  </w:num>
  <w:num w:numId="15" w16cid:durableId="656307860">
    <w:abstractNumId w:val="43"/>
  </w:num>
  <w:num w:numId="16" w16cid:durableId="939679169">
    <w:abstractNumId w:val="7"/>
  </w:num>
  <w:num w:numId="17" w16cid:durableId="1372152941">
    <w:abstractNumId w:val="23"/>
  </w:num>
  <w:num w:numId="18" w16cid:durableId="1023166337">
    <w:abstractNumId w:val="1"/>
  </w:num>
  <w:num w:numId="19" w16cid:durableId="784618804">
    <w:abstractNumId w:val="30"/>
  </w:num>
  <w:num w:numId="20" w16cid:durableId="974990169">
    <w:abstractNumId w:val="13"/>
  </w:num>
  <w:num w:numId="21" w16cid:durableId="308554517">
    <w:abstractNumId w:val="4"/>
  </w:num>
  <w:num w:numId="22" w16cid:durableId="852450358">
    <w:abstractNumId w:val="24"/>
  </w:num>
  <w:num w:numId="23" w16cid:durableId="1047997134">
    <w:abstractNumId w:val="36"/>
  </w:num>
  <w:num w:numId="24" w16cid:durableId="83040046">
    <w:abstractNumId w:val="6"/>
  </w:num>
  <w:num w:numId="25" w16cid:durableId="1424260221">
    <w:abstractNumId w:val="5"/>
  </w:num>
  <w:num w:numId="26" w16cid:durableId="1609655099">
    <w:abstractNumId w:val="28"/>
  </w:num>
  <w:num w:numId="27" w16cid:durableId="1343312569">
    <w:abstractNumId w:val="14"/>
  </w:num>
  <w:num w:numId="28" w16cid:durableId="1948461762">
    <w:abstractNumId w:val="37"/>
  </w:num>
  <w:num w:numId="29" w16cid:durableId="1501696053">
    <w:abstractNumId w:val="39"/>
  </w:num>
  <w:num w:numId="30" w16cid:durableId="378019705">
    <w:abstractNumId w:val="15"/>
  </w:num>
  <w:num w:numId="31" w16cid:durableId="618072813">
    <w:abstractNumId w:val="40"/>
  </w:num>
  <w:num w:numId="32" w16cid:durableId="1072236217">
    <w:abstractNumId w:val="3"/>
  </w:num>
  <w:num w:numId="33" w16cid:durableId="937830217">
    <w:abstractNumId w:val="8"/>
  </w:num>
  <w:num w:numId="34" w16cid:durableId="372968942">
    <w:abstractNumId w:val="19"/>
  </w:num>
  <w:num w:numId="35" w16cid:durableId="2023581280">
    <w:abstractNumId w:val="20"/>
  </w:num>
  <w:num w:numId="36" w16cid:durableId="2086762968">
    <w:abstractNumId w:val="2"/>
  </w:num>
  <w:num w:numId="37" w16cid:durableId="459961983">
    <w:abstractNumId w:val="17"/>
  </w:num>
  <w:num w:numId="38" w16cid:durableId="1513644828">
    <w:abstractNumId w:val="11"/>
  </w:num>
  <w:num w:numId="39" w16cid:durableId="1968000869">
    <w:abstractNumId w:val="18"/>
  </w:num>
  <w:num w:numId="40" w16cid:durableId="667175048">
    <w:abstractNumId w:val="34"/>
  </w:num>
  <w:num w:numId="41" w16cid:durableId="1133209931">
    <w:abstractNumId w:val="31"/>
  </w:num>
  <w:num w:numId="42" w16cid:durableId="1981809731">
    <w:abstractNumId w:val="33"/>
  </w:num>
  <w:num w:numId="43" w16cid:durableId="934439603">
    <w:abstractNumId w:val="26"/>
  </w:num>
  <w:num w:numId="44" w16cid:durableId="13450864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CCB"/>
    <w:rsid w:val="000021DA"/>
    <w:rsid w:val="000103CF"/>
    <w:rsid w:val="000134B5"/>
    <w:rsid w:val="000206A8"/>
    <w:rsid w:val="0002605E"/>
    <w:rsid w:val="00026F0E"/>
    <w:rsid w:val="00041C39"/>
    <w:rsid w:val="000461AB"/>
    <w:rsid w:val="0005091F"/>
    <w:rsid w:val="00052553"/>
    <w:rsid w:val="00060AF9"/>
    <w:rsid w:val="00064103"/>
    <w:rsid w:val="000746EC"/>
    <w:rsid w:val="00077ABA"/>
    <w:rsid w:val="000840C1"/>
    <w:rsid w:val="00086152"/>
    <w:rsid w:val="00086B60"/>
    <w:rsid w:val="00087C95"/>
    <w:rsid w:val="00093D91"/>
    <w:rsid w:val="000A15BC"/>
    <w:rsid w:val="000A69F9"/>
    <w:rsid w:val="000B38C0"/>
    <w:rsid w:val="000C1C8A"/>
    <w:rsid w:val="000C2AB2"/>
    <w:rsid w:val="000C38D5"/>
    <w:rsid w:val="000C64C2"/>
    <w:rsid w:val="000D5A52"/>
    <w:rsid w:val="000E5053"/>
    <w:rsid w:val="000F1FBB"/>
    <w:rsid w:val="000F4CEF"/>
    <w:rsid w:val="000F5CE6"/>
    <w:rsid w:val="00101527"/>
    <w:rsid w:val="00101A00"/>
    <w:rsid w:val="00110FCF"/>
    <w:rsid w:val="00111D41"/>
    <w:rsid w:val="00113DFC"/>
    <w:rsid w:val="001155F1"/>
    <w:rsid w:val="00123B50"/>
    <w:rsid w:val="00127AFB"/>
    <w:rsid w:val="00135B2C"/>
    <w:rsid w:val="00135B75"/>
    <w:rsid w:val="00146344"/>
    <w:rsid w:val="00150CE8"/>
    <w:rsid w:val="00163F34"/>
    <w:rsid w:val="001640CE"/>
    <w:rsid w:val="001666A1"/>
    <w:rsid w:val="00175FEC"/>
    <w:rsid w:val="00181E07"/>
    <w:rsid w:val="001850DB"/>
    <w:rsid w:val="00185A19"/>
    <w:rsid w:val="00197744"/>
    <w:rsid w:val="001A2B06"/>
    <w:rsid w:val="001A3554"/>
    <w:rsid w:val="001A3F86"/>
    <w:rsid w:val="001B504B"/>
    <w:rsid w:val="001D6131"/>
    <w:rsid w:val="001E734B"/>
    <w:rsid w:val="001F0A32"/>
    <w:rsid w:val="001F1696"/>
    <w:rsid w:val="001F5289"/>
    <w:rsid w:val="00201839"/>
    <w:rsid w:val="00202CD2"/>
    <w:rsid w:val="0020519C"/>
    <w:rsid w:val="002121CA"/>
    <w:rsid w:val="00214CD9"/>
    <w:rsid w:val="0022259A"/>
    <w:rsid w:val="00224C44"/>
    <w:rsid w:val="00232EAF"/>
    <w:rsid w:val="00233224"/>
    <w:rsid w:val="002344E0"/>
    <w:rsid w:val="0023695D"/>
    <w:rsid w:val="00251FB5"/>
    <w:rsid w:val="0025485C"/>
    <w:rsid w:val="00274622"/>
    <w:rsid w:val="002775B6"/>
    <w:rsid w:val="00277AB2"/>
    <w:rsid w:val="00280D4A"/>
    <w:rsid w:val="00285F02"/>
    <w:rsid w:val="00286B7A"/>
    <w:rsid w:val="00287EBA"/>
    <w:rsid w:val="002930CD"/>
    <w:rsid w:val="002957CA"/>
    <w:rsid w:val="002A29C0"/>
    <w:rsid w:val="002A5263"/>
    <w:rsid w:val="002C02C2"/>
    <w:rsid w:val="002C581A"/>
    <w:rsid w:val="002D1408"/>
    <w:rsid w:val="002D1E9A"/>
    <w:rsid w:val="002D37AB"/>
    <w:rsid w:val="002D5C63"/>
    <w:rsid w:val="002E7CB3"/>
    <w:rsid w:val="002F7B42"/>
    <w:rsid w:val="003030AC"/>
    <w:rsid w:val="003049C9"/>
    <w:rsid w:val="003113C4"/>
    <w:rsid w:val="00311660"/>
    <w:rsid w:val="0031256E"/>
    <w:rsid w:val="00313E1A"/>
    <w:rsid w:val="003218ED"/>
    <w:rsid w:val="00323482"/>
    <w:rsid w:val="003236A5"/>
    <w:rsid w:val="0032597A"/>
    <w:rsid w:val="003259C0"/>
    <w:rsid w:val="00330449"/>
    <w:rsid w:val="0033044A"/>
    <w:rsid w:val="00330E6C"/>
    <w:rsid w:val="0033661B"/>
    <w:rsid w:val="0034301B"/>
    <w:rsid w:val="00353B7D"/>
    <w:rsid w:val="003554DD"/>
    <w:rsid w:val="003602B3"/>
    <w:rsid w:val="00373D26"/>
    <w:rsid w:val="003802FE"/>
    <w:rsid w:val="00383A03"/>
    <w:rsid w:val="00384943"/>
    <w:rsid w:val="0038661E"/>
    <w:rsid w:val="00391499"/>
    <w:rsid w:val="003B23F9"/>
    <w:rsid w:val="003B2994"/>
    <w:rsid w:val="003B6DFE"/>
    <w:rsid w:val="003C5F32"/>
    <w:rsid w:val="003C67CD"/>
    <w:rsid w:val="003D38E9"/>
    <w:rsid w:val="003D3C9D"/>
    <w:rsid w:val="003D439F"/>
    <w:rsid w:val="003D59AC"/>
    <w:rsid w:val="003E448A"/>
    <w:rsid w:val="003E60F8"/>
    <w:rsid w:val="003E6B75"/>
    <w:rsid w:val="003F1259"/>
    <w:rsid w:val="003F24D7"/>
    <w:rsid w:val="003F4661"/>
    <w:rsid w:val="00401E24"/>
    <w:rsid w:val="004038CE"/>
    <w:rsid w:val="00423A18"/>
    <w:rsid w:val="00423D54"/>
    <w:rsid w:val="00430ACC"/>
    <w:rsid w:val="00432A6E"/>
    <w:rsid w:val="004401C7"/>
    <w:rsid w:val="004402D0"/>
    <w:rsid w:val="00442305"/>
    <w:rsid w:val="004510EF"/>
    <w:rsid w:val="00451F19"/>
    <w:rsid w:val="00456511"/>
    <w:rsid w:val="004574BD"/>
    <w:rsid w:val="004662A7"/>
    <w:rsid w:val="00471E35"/>
    <w:rsid w:val="0047501A"/>
    <w:rsid w:val="004811B5"/>
    <w:rsid w:val="00490BCD"/>
    <w:rsid w:val="0049587A"/>
    <w:rsid w:val="004A29D8"/>
    <w:rsid w:val="004A345E"/>
    <w:rsid w:val="004B6426"/>
    <w:rsid w:val="004C1BB9"/>
    <w:rsid w:val="004C4351"/>
    <w:rsid w:val="004D3C01"/>
    <w:rsid w:val="004F1E10"/>
    <w:rsid w:val="00503E7A"/>
    <w:rsid w:val="00517EEF"/>
    <w:rsid w:val="00521A09"/>
    <w:rsid w:val="0053664E"/>
    <w:rsid w:val="00541333"/>
    <w:rsid w:val="0054277B"/>
    <w:rsid w:val="005457C5"/>
    <w:rsid w:val="00550062"/>
    <w:rsid w:val="00553417"/>
    <w:rsid w:val="005561D6"/>
    <w:rsid w:val="005709F3"/>
    <w:rsid w:val="00572EC7"/>
    <w:rsid w:val="005741B6"/>
    <w:rsid w:val="0057560C"/>
    <w:rsid w:val="00575DAD"/>
    <w:rsid w:val="005840B9"/>
    <w:rsid w:val="0059048E"/>
    <w:rsid w:val="0059219D"/>
    <w:rsid w:val="00593B39"/>
    <w:rsid w:val="0059649C"/>
    <w:rsid w:val="005A78FF"/>
    <w:rsid w:val="005B1651"/>
    <w:rsid w:val="005C1CBF"/>
    <w:rsid w:val="005C1E10"/>
    <w:rsid w:val="005C2C5C"/>
    <w:rsid w:val="005C61BB"/>
    <w:rsid w:val="005D6DF9"/>
    <w:rsid w:val="005D7B09"/>
    <w:rsid w:val="005E1701"/>
    <w:rsid w:val="005E226C"/>
    <w:rsid w:val="005F3AA5"/>
    <w:rsid w:val="005F513B"/>
    <w:rsid w:val="005F721E"/>
    <w:rsid w:val="006035A5"/>
    <w:rsid w:val="0062204A"/>
    <w:rsid w:val="00626A4A"/>
    <w:rsid w:val="00630779"/>
    <w:rsid w:val="006309A9"/>
    <w:rsid w:val="00635E25"/>
    <w:rsid w:val="00643731"/>
    <w:rsid w:val="00654705"/>
    <w:rsid w:val="00654B1D"/>
    <w:rsid w:val="00655FD9"/>
    <w:rsid w:val="00660889"/>
    <w:rsid w:val="00681CEF"/>
    <w:rsid w:val="006833BE"/>
    <w:rsid w:val="006835FE"/>
    <w:rsid w:val="00684D4B"/>
    <w:rsid w:val="0069624E"/>
    <w:rsid w:val="0069798D"/>
    <w:rsid w:val="006A110C"/>
    <w:rsid w:val="006A3C0C"/>
    <w:rsid w:val="006A3F99"/>
    <w:rsid w:val="006A48DB"/>
    <w:rsid w:val="006A682B"/>
    <w:rsid w:val="006A7950"/>
    <w:rsid w:val="006B0689"/>
    <w:rsid w:val="006D4212"/>
    <w:rsid w:val="006E1384"/>
    <w:rsid w:val="006E1B40"/>
    <w:rsid w:val="006E4965"/>
    <w:rsid w:val="006F6532"/>
    <w:rsid w:val="006F6936"/>
    <w:rsid w:val="006F7CCB"/>
    <w:rsid w:val="00706B46"/>
    <w:rsid w:val="0071209B"/>
    <w:rsid w:val="00715C46"/>
    <w:rsid w:val="00721EB1"/>
    <w:rsid w:val="00724616"/>
    <w:rsid w:val="00726E8A"/>
    <w:rsid w:val="007422B5"/>
    <w:rsid w:val="007459B6"/>
    <w:rsid w:val="00750971"/>
    <w:rsid w:val="00754D07"/>
    <w:rsid w:val="0076327D"/>
    <w:rsid w:val="00772A9D"/>
    <w:rsid w:val="00786609"/>
    <w:rsid w:val="007924A3"/>
    <w:rsid w:val="007948FA"/>
    <w:rsid w:val="007A4C74"/>
    <w:rsid w:val="007B03AA"/>
    <w:rsid w:val="007C4407"/>
    <w:rsid w:val="007D02A3"/>
    <w:rsid w:val="007D2474"/>
    <w:rsid w:val="007D4A2D"/>
    <w:rsid w:val="007D524E"/>
    <w:rsid w:val="007E6F6C"/>
    <w:rsid w:val="007F592E"/>
    <w:rsid w:val="00801139"/>
    <w:rsid w:val="00804FE5"/>
    <w:rsid w:val="00810F90"/>
    <w:rsid w:val="008147DD"/>
    <w:rsid w:val="00821D7F"/>
    <w:rsid w:val="00822F53"/>
    <w:rsid w:val="00826A3F"/>
    <w:rsid w:val="00831C19"/>
    <w:rsid w:val="00843B6A"/>
    <w:rsid w:val="00843E47"/>
    <w:rsid w:val="0085377E"/>
    <w:rsid w:val="00856B66"/>
    <w:rsid w:val="008573DD"/>
    <w:rsid w:val="00863B9C"/>
    <w:rsid w:val="00867E44"/>
    <w:rsid w:val="00870AFD"/>
    <w:rsid w:val="00871124"/>
    <w:rsid w:val="00877466"/>
    <w:rsid w:val="0088697E"/>
    <w:rsid w:val="00887532"/>
    <w:rsid w:val="008A20BD"/>
    <w:rsid w:val="008A7D5D"/>
    <w:rsid w:val="008B29C6"/>
    <w:rsid w:val="008B3B65"/>
    <w:rsid w:val="008B662E"/>
    <w:rsid w:val="008E1C24"/>
    <w:rsid w:val="008E77BA"/>
    <w:rsid w:val="008F0014"/>
    <w:rsid w:val="008F2BF7"/>
    <w:rsid w:val="008F356B"/>
    <w:rsid w:val="008F3EA6"/>
    <w:rsid w:val="00913DDC"/>
    <w:rsid w:val="0091464E"/>
    <w:rsid w:val="00923A6A"/>
    <w:rsid w:val="009259B3"/>
    <w:rsid w:val="00932E44"/>
    <w:rsid w:val="00960106"/>
    <w:rsid w:val="0098047D"/>
    <w:rsid w:val="00996517"/>
    <w:rsid w:val="00996E97"/>
    <w:rsid w:val="00997645"/>
    <w:rsid w:val="009A38A7"/>
    <w:rsid w:val="009B0931"/>
    <w:rsid w:val="009B6391"/>
    <w:rsid w:val="009C12A5"/>
    <w:rsid w:val="009C611F"/>
    <w:rsid w:val="009D331D"/>
    <w:rsid w:val="009D3345"/>
    <w:rsid w:val="009D4EA5"/>
    <w:rsid w:val="009E1A3D"/>
    <w:rsid w:val="00A00BC8"/>
    <w:rsid w:val="00A07589"/>
    <w:rsid w:val="00A31352"/>
    <w:rsid w:val="00A31A16"/>
    <w:rsid w:val="00A32368"/>
    <w:rsid w:val="00A33F90"/>
    <w:rsid w:val="00A34DE5"/>
    <w:rsid w:val="00A441E9"/>
    <w:rsid w:val="00A44227"/>
    <w:rsid w:val="00A479D9"/>
    <w:rsid w:val="00A5209B"/>
    <w:rsid w:val="00A5415F"/>
    <w:rsid w:val="00A63983"/>
    <w:rsid w:val="00A74060"/>
    <w:rsid w:val="00A806B9"/>
    <w:rsid w:val="00A81C5B"/>
    <w:rsid w:val="00A87B2E"/>
    <w:rsid w:val="00A9140D"/>
    <w:rsid w:val="00A95D70"/>
    <w:rsid w:val="00A9734D"/>
    <w:rsid w:val="00AA51C2"/>
    <w:rsid w:val="00AB4B75"/>
    <w:rsid w:val="00AB6D95"/>
    <w:rsid w:val="00AC40DF"/>
    <w:rsid w:val="00AC44DA"/>
    <w:rsid w:val="00AC4C52"/>
    <w:rsid w:val="00AC6204"/>
    <w:rsid w:val="00AD20C6"/>
    <w:rsid w:val="00AD3078"/>
    <w:rsid w:val="00AE035E"/>
    <w:rsid w:val="00AE0B98"/>
    <w:rsid w:val="00AF5A68"/>
    <w:rsid w:val="00AF6BB5"/>
    <w:rsid w:val="00B160DF"/>
    <w:rsid w:val="00B211A0"/>
    <w:rsid w:val="00B235AB"/>
    <w:rsid w:val="00B23998"/>
    <w:rsid w:val="00B26ED3"/>
    <w:rsid w:val="00B3340F"/>
    <w:rsid w:val="00B453B7"/>
    <w:rsid w:val="00B5531E"/>
    <w:rsid w:val="00B725B4"/>
    <w:rsid w:val="00B74E8E"/>
    <w:rsid w:val="00B77E5D"/>
    <w:rsid w:val="00B77E95"/>
    <w:rsid w:val="00B80270"/>
    <w:rsid w:val="00B806DE"/>
    <w:rsid w:val="00B842E0"/>
    <w:rsid w:val="00B85400"/>
    <w:rsid w:val="00B85A9A"/>
    <w:rsid w:val="00B87FD8"/>
    <w:rsid w:val="00B90939"/>
    <w:rsid w:val="00B946A7"/>
    <w:rsid w:val="00BA6146"/>
    <w:rsid w:val="00BB20AA"/>
    <w:rsid w:val="00BC05B0"/>
    <w:rsid w:val="00BC4F6D"/>
    <w:rsid w:val="00BD07AA"/>
    <w:rsid w:val="00BD2AEC"/>
    <w:rsid w:val="00BD65CE"/>
    <w:rsid w:val="00BE0AAD"/>
    <w:rsid w:val="00BE4D40"/>
    <w:rsid w:val="00BF3180"/>
    <w:rsid w:val="00C130AF"/>
    <w:rsid w:val="00C15D36"/>
    <w:rsid w:val="00C17F6F"/>
    <w:rsid w:val="00C205A0"/>
    <w:rsid w:val="00C21FDC"/>
    <w:rsid w:val="00C27564"/>
    <w:rsid w:val="00C33BE6"/>
    <w:rsid w:val="00C36830"/>
    <w:rsid w:val="00C478A9"/>
    <w:rsid w:val="00C62EDA"/>
    <w:rsid w:val="00C62F14"/>
    <w:rsid w:val="00C72E02"/>
    <w:rsid w:val="00C73CD2"/>
    <w:rsid w:val="00C74960"/>
    <w:rsid w:val="00C76251"/>
    <w:rsid w:val="00C86DA5"/>
    <w:rsid w:val="00C87446"/>
    <w:rsid w:val="00C90A5B"/>
    <w:rsid w:val="00C914DD"/>
    <w:rsid w:val="00C923CD"/>
    <w:rsid w:val="00C9283F"/>
    <w:rsid w:val="00C93588"/>
    <w:rsid w:val="00C94103"/>
    <w:rsid w:val="00CA4E1A"/>
    <w:rsid w:val="00CA50C6"/>
    <w:rsid w:val="00CB198E"/>
    <w:rsid w:val="00CC2B9A"/>
    <w:rsid w:val="00CD25B9"/>
    <w:rsid w:val="00CD5044"/>
    <w:rsid w:val="00CE04CC"/>
    <w:rsid w:val="00CE1EEF"/>
    <w:rsid w:val="00CE29FC"/>
    <w:rsid w:val="00D070E2"/>
    <w:rsid w:val="00D10DE5"/>
    <w:rsid w:val="00D10E64"/>
    <w:rsid w:val="00D10E73"/>
    <w:rsid w:val="00D11554"/>
    <w:rsid w:val="00D11EAA"/>
    <w:rsid w:val="00D1382A"/>
    <w:rsid w:val="00D14F1D"/>
    <w:rsid w:val="00D2180C"/>
    <w:rsid w:val="00D2365B"/>
    <w:rsid w:val="00D26C1B"/>
    <w:rsid w:val="00D41CE0"/>
    <w:rsid w:val="00D52FDC"/>
    <w:rsid w:val="00D57B2C"/>
    <w:rsid w:val="00D602AB"/>
    <w:rsid w:val="00D650AC"/>
    <w:rsid w:val="00D67A42"/>
    <w:rsid w:val="00D70027"/>
    <w:rsid w:val="00D73D21"/>
    <w:rsid w:val="00D76B07"/>
    <w:rsid w:val="00D85560"/>
    <w:rsid w:val="00D85F27"/>
    <w:rsid w:val="00D93D5E"/>
    <w:rsid w:val="00DA14DF"/>
    <w:rsid w:val="00DA37C7"/>
    <w:rsid w:val="00DA4EE0"/>
    <w:rsid w:val="00DA69E7"/>
    <w:rsid w:val="00DB10DA"/>
    <w:rsid w:val="00DB2F46"/>
    <w:rsid w:val="00DC0A46"/>
    <w:rsid w:val="00DC2EE6"/>
    <w:rsid w:val="00DC5DCC"/>
    <w:rsid w:val="00DC738E"/>
    <w:rsid w:val="00DD0271"/>
    <w:rsid w:val="00DD23C0"/>
    <w:rsid w:val="00DD2B95"/>
    <w:rsid w:val="00DE2CDF"/>
    <w:rsid w:val="00DE4454"/>
    <w:rsid w:val="00DE7927"/>
    <w:rsid w:val="00E00782"/>
    <w:rsid w:val="00E0682C"/>
    <w:rsid w:val="00E12A8A"/>
    <w:rsid w:val="00E144BC"/>
    <w:rsid w:val="00E204B7"/>
    <w:rsid w:val="00E23F84"/>
    <w:rsid w:val="00E31401"/>
    <w:rsid w:val="00E34002"/>
    <w:rsid w:val="00E34BB5"/>
    <w:rsid w:val="00E3500D"/>
    <w:rsid w:val="00E47E69"/>
    <w:rsid w:val="00E5004E"/>
    <w:rsid w:val="00E532EE"/>
    <w:rsid w:val="00E54B39"/>
    <w:rsid w:val="00E57165"/>
    <w:rsid w:val="00E57FCF"/>
    <w:rsid w:val="00E716A3"/>
    <w:rsid w:val="00E733A0"/>
    <w:rsid w:val="00E74DDD"/>
    <w:rsid w:val="00E76D48"/>
    <w:rsid w:val="00E77597"/>
    <w:rsid w:val="00E80F08"/>
    <w:rsid w:val="00E81BF9"/>
    <w:rsid w:val="00E87B07"/>
    <w:rsid w:val="00E933E8"/>
    <w:rsid w:val="00EA7ED6"/>
    <w:rsid w:val="00EB2126"/>
    <w:rsid w:val="00EB52D7"/>
    <w:rsid w:val="00EC1071"/>
    <w:rsid w:val="00EC3551"/>
    <w:rsid w:val="00EE0CF9"/>
    <w:rsid w:val="00EE4BA1"/>
    <w:rsid w:val="00EF1D90"/>
    <w:rsid w:val="00EF4AD8"/>
    <w:rsid w:val="00EF77FA"/>
    <w:rsid w:val="00F004CA"/>
    <w:rsid w:val="00F07588"/>
    <w:rsid w:val="00F07C44"/>
    <w:rsid w:val="00F12480"/>
    <w:rsid w:val="00F23BD2"/>
    <w:rsid w:val="00F24626"/>
    <w:rsid w:val="00F33033"/>
    <w:rsid w:val="00F3372C"/>
    <w:rsid w:val="00F33BD8"/>
    <w:rsid w:val="00F36065"/>
    <w:rsid w:val="00F44A2C"/>
    <w:rsid w:val="00F57E8F"/>
    <w:rsid w:val="00F601FD"/>
    <w:rsid w:val="00F62366"/>
    <w:rsid w:val="00F6469C"/>
    <w:rsid w:val="00F649B2"/>
    <w:rsid w:val="00F85E8A"/>
    <w:rsid w:val="00F85FF7"/>
    <w:rsid w:val="00F8694E"/>
    <w:rsid w:val="00F960B5"/>
    <w:rsid w:val="00FA55B8"/>
    <w:rsid w:val="00FC0233"/>
    <w:rsid w:val="00FE0A97"/>
    <w:rsid w:val="00FE1443"/>
    <w:rsid w:val="00FE5102"/>
    <w:rsid w:val="00FE7828"/>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B313AB"/>
  <w15:docId w15:val="{5DC6C5FE-6E41-44DE-8017-CC20069E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46A7"/>
    <w:rPr>
      <w:sz w:val="16"/>
      <w:szCs w:val="16"/>
    </w:rPr>
  </w:style>
  <w:style w:type="paragraph" w:styleId="CommentText">
    <w:name w:val="annotation text"/>
    <w:basedOn w:val="Normal"/>
    <w:link w:val="CommentTextChar"/>
    <w:uiPriority w:val="99"/>
    <w:unhideWhenUsed/>
    <w:rsid w:val="00B946A7"/>
    <w:rPr>
      <w:sz w:val="20"/>
      <w:szCs w:val="20"/>
    </w:rPr>
  </w:style>
  <w:style w:type="character" w:customStyle="1" w:styleId="CommentTextChar">
    <w:name w:val="Comment Text Char"/>
    <w:basedOn w:val="DefaultParagraphFont"/>
    <w:link w:val="CommentText"/>
    <w:uiPriority w:val="99"/>
    <w:rsid w:val="00B946A7"/>
    <w:rPr>
      <w:sz w:val="20"/>
      <w:szCs w:val="20"/>
    </w:rPr>
  </w:style>
  <w:style w:type="paragraph" w:styleId="CommentSubject">
    <w:name w:val="annotation subject"/>
    <w:basedOn w:val="CommentText"/>
    <w:next w:val="CommentText"/>
    <w:link w:val="CommentSubjectChar"/>
    <w:uiPriority w:val="99"/>
    <w:semiHidden/>
    <w:unhideWhenUsed/>
    <w:rsid w:val="00B946A7"/>
    <w:rPr>
      <w:b/>
      <w:bCs/>
    </w:rPr>
  </w:style>
  <w:style w:type="character" w:customStyle="1" w:styleId="CommentSubjectChar">
    <w:name w:val="Comment Subject Char"/>
    <w:basedOn w:val="CommentTextChar"/>
    <w:link w:val="CommentSubject"/>
    <w:uiPriority w:val="99"/>
    <w:semiHidden/>
    <w:rsid w:val="00B946A7"/>
    <w:rPr>
      <w:b/>
      <w:bCs/>
      <w:sz w:val="20"/>
      <w:szCs w:val="20"/>
    </w:rPr>
  </w:style>
  <w:style w:type="paragraph" w:styleId="BalloonText">
    <w:name w:val="Balloon Text"/>
    <w:basedOn w:val="Normal"/>
    <w:link w:val="BalloonTextChar"/>
    <w:uiPriority w:val="99"/>
    <w:semiHidden/>
    <w:unhideWhenUsed/>
    <w:rsid w:val="00B94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6A7"/>
    <w:rPr>
      <w:rFonts w:ascii="Segoe UI" w:hAnsi="Segoe UI" w:cs="Segoe UI"/>
      <w:sz w:val="18"/>
      <w:szCs w:val="18"/>
    </w:rPr>
  </w:style>
  <w:style w:type="paragraph" w:styleId="ListParagraph">
    <w:name w:val="List Paragraph"/>
    <w:basedOn w:val="Normal"/>
    <w:uiPriority w:val="34"/>
    <w:qFormat/>
    <w:rsid w:val="00E733A0"/>
    <w:pPr>
      <w:ind w:left="720"/>
      <w:contextualSpacing/>
    </w:pPr>
  </w:style>
  <w:style w:type="paragraph" w:styleId="Revision">
    <w:name w:val="Revision"/>
    <w:hidden/>
    <w:uiPriority w:val="99"/>
    <w:semiHidden/>
    <w:rsid w:val="00201839"/>
  </w:style>
  <w:style w:type="paragraph" w:customStyle="1" w:styleId="pf0">
    <w:name w:val="pf0"/>
    <w:basedOn w:val="Normal"/>
    <w:rsid w:val="00456511"/>
    <w:pPr>
      <w:spacing w:before="100" w:beforeAutospacing="1" w:after="100" w:afterAutospacing="1"/>
    </w:pPr>
    <w:rPr>
      <w:rFonts w:eastAsia="Times New Roman"/>
      <w:sz w:val="24"/>
      <w:szCs w:val="24"/>
    </w:rPr>
  </w:style>
  <w:style w:type="character" w:customStyle="1" w:styleId="cf01">
    <w:name w:val="cf01"/>
    <w:basedOn w:val="DefaultParagraphFont"/>
    <w:rsid w:val="00456511"/>
    <w:rPr>
      <w:rFonts w:ascii="Segoe UI" w:hAnsi="Segoe UI" w:cs="Segoe UI" w:hint="default"/>
      <w:sz w:val="18"/>
      <w:szCs w:val="18"/>
    </w:rPr>
  </w:style>
  <w:style w:type="paragraph" w:styleId="Header">
    <w:name w:val="header"/>
    <w:basedOn w:val="Normal"/>
    <w:link w:val="HeaderChar"/>
    <w:uiPriority w:val="99"/>
    <w:unhideWhenUsed/>
    <w:rsid w:val="00D070E2"/>
    <w:pPr>
      <w:tabs>
        <w:tab w:val="center" w:pos="4680"/>
        <w:tab w:val="right" w:pos="9360"/>
      </w:tabs>
    </w:pPr>
  </w:style>
  <w:style w:type="character" w:customStyle="1" w:styleId="HeaderChar">
    <w:name w:val="Header Char"/>
    <w:basedOn w:val="DefaultParagraphFont"/>
    <w:link w:val="Header"/>
    <w:uiPriority w:val="99"/>
    <w:rsid w:val="00D070E2"/>
  </w:style>
  <w:style w:type="paragraph" w:styleId="Footer">
    <w:name w:val="footer"/>
    <w:basedOn w:val="Normal"/>
    <w:link w:val="FooterChar"/>
    <w:uiPriority w:val="99"/>
    <w:unhideWhenUsed/>
    <w:rsid w:val="00D070E2"/>
    <w:pPr>
      <w:tabs>
        <w:tab w:val="center" w:pos="4680"/>
        <w:tab w:val="right" w:pos="9360"/>
      </w:tabs>
    </w:pPr>
  </w:style>
  <w:style w:type="character" w:customStyle="1" w:styleId="FooterChar">
    <w:name w:val="Footer Char"/>
    <w:basedOn w:val="DefaultParagraphFont"/>
    <w:link w:val="Footer"/>
    <w:uiPriority w:val="99"/>
    <w:rsid w:val="00D0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82142-BE51-4811-AAE7-4A285B06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Mintz Levin</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Sears</dc:creator>
  <cp:lastModifiedBy>Kerry Sullivan</cp:lastModifiedBy>
  <cp:revision>2</cp:revision>
  <cp:lastPrinted>2023-07-12T21:23:00Z</cp:lastPrinted>
  <dcterms:created xsi:type="dcterms:W3CDTF">2023-07-26T14:33:00Z</dcterms:created>
  <dcterms:modified xsi:type="dcterms:W3CDTF">2023-07-26T14:33:00Z</dcterms:modified>
</cp:coreProperties>
</file>