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2D2A" w14:textId="124D487F" w:rsidR="00556CFB" w:rsidRDefault="00556CFB" w:rsidP="00967AFB">
      <w:pPr>
        <w:spacing w:after="0"/>
        <w:jc w:val="center"/>
        <w:rPr>
          <w:b/>
          <w:bCs/>
          <w:sz w:val="24"/>
          <w:szCs w:val="24"/>
        </w:rPr>
      </w:pPr>
      <w:r>
        <w:rPr>
          <w:b/>
          <w:bCs/>
          <w:sz w:val="24"/>
          <w:szCs w:val="24"/>
        </w:rPr>
        <w:t>MINUTES</w:t>
      </w:r>
    </w:p>
    <w:p w14:paraId="4E92A347" w14:textId="424AA2BE" w:rsidR="00967AFB" w:rsidRPr="004424C5" w:rsidRDefault="00967AFB" w:rsidP="00967AFB">
      <w:pPr>
        <w:spacing w:after="0"/>
        <w:jc w:val="center"/>
        <w:rPr>
          <w:b/>
          <w:bCs/>
          <w:sz w:val="24"/>
          <w:szCs w:val="24"/>
        </w:rPr>
      </w:pPr>
      <w:r w:rsidRPr="004424C5">
        <w:rPr>
          <w:b/>
          <w:bCs/>
          <w:sz w:val="24"/>
          <w:szCs w:val="24"/>
        </w:rPr>
        <w:t>Towns of Great Barrington, Lee, Lenox, Sheffield, and Stockbridge</w:t>
      </w:r>
    </w:p>
    <w:p w14:paraId="00F0AE4D" w14:textId="77777777" w:rsidR="00967AFB" w:rsidRDefault="00967AFB" w:rsidP="00967AFB">
      <w:pPr>
        <w:spacing w:after="0"/>
        <w:jc w:val="center"/>
        <w:rPr>
          <w:b/>
          <w:bCs/>
          <w:sz w:val="24"/>
          <w:szCs w:val="24"/>
        </w:rPr>
      </w:pPr>
      <w:r w:rsidRPr="004424C5">
        <w:rPr>
          <w:b/>
          <w:bCs/>
          <w:sz w:val="24"/>
          <w:szCs w:val="24"/>
        </w:rPr>
        <w:t>Five Town Cable Advisory Committee</w:t>
      </w:r>
      <w:r>
        <w:rPr>
          <w:b/>
          <w:bCs/>
          <w:sz w:val="24"/>
          <w:szCs w:val="24"/>
        </w:rPr>
        <w:t xml:space="preserve"> </w:t>
      </w:r>
    </w:p>
    <w:p w14:paraId="2C5B7A0B" w14:textId="04005926" w:rsidR="00967AFB" w:rsidRDefault="00967AFB" w:rsidP="00967AFB">
      <w:pPr>
        <w:spacing w:after="0"/>
        <w:jc w:val="center"/>
        <w:rPr>
          <w:b/>
          <w:bCs/>
          <w:sz w:val="24"/>
          <w:szCs w:val="24"/>
        </w:rPr>
      </w:pPr>
      <w:r>
        <w:rPr>
          <w:b/>
          <w:bCs/>
          <w:sz w:val="24"/>
          <w:szCs w:val="24"/>
        </w:rPr>
        <w:t>Subcommittee for negotiations of Renewal Cable TV License with Charter Communications</w:t>
      </w:r>
    </w:p>
    <w:p w14:paraId="1C68BF87" w14:textId="27EE48A9" w:rsidR="00E11017" w:rsidRPr="00634470" w:rsidRDefault="003E4AC2" w:rsidP="00967AFB">
      <w:pPr>
        <w:spacing w:after="0"/>
        <w:jc w:val="center"/>
      </w:pPr>
      <w:r>
        <w:rPr>
          <w:b/>
          <w:bCs/>
          <w:sz w:val="24"/>
          <w:szCs w:val="24"/>
        </w:rPr>
        <w:t>CTSB Studio in Lee Business Park, Route 102, Lee, MA</w:t>
      </w:r>
    </w:p>
    <w:p w14:paraId="675CEA2D" w14:textId="53B31A10" w:rsidR="006409B4" w:rsidRDefault="00021A60" w:rsidP="008E1AB5">
      <w:pPr>
        <w:spacing w:after="0"/>
        <w:ind w:firstLine="720"/>
        <w:jc w:val="center"/>
        <w:rPr>
          <w:b/>
          <w:bCs/>
        </w:rPr>
      </w:pPr>
      <w:r>
        <w:rPr>
          <w:b/>
          <w:bCs/>
        </w:rPr>
        <w:t xml:space="preserve">Wednesday, </w:t>
      </w:r>
      <w:r w:rsidR="004D1217">
        <w:rPr>
          <w:b/>
          <w:bCs/>
        </w:rPr>
        <w:t xml:space="preserve">May </w:t>
      </w:r>
      <w:r w:rsidR="003E4AC2">
        <w:rPr>
          <w:b/>
          <w:bCs/>
        </w:rPr>
        <w:t>10</w:t>
      </w:r>
      <w:r w:rsidR="00967AFB">
        <w:rPr>
          <w:b/>
          <w:bCs/>
        </w:rPr>
        <w:t xml:space="preserve">, 2023 at </w:t>
      </w:r>
      <w:r w:rsidR="003E4AC2">
        <w:rPr>
          <w:b/>
          <w:bCs/>
        </w:rPr>
        <w:t>2:30</w:t>
      </w:r>
      <w:r w:rsidR="00073A7E">
        <w:rPr>
          <w:b/>
          <w:bCs/>
        </w:rPr>
        <w:t>pm</w:t>
      </w:r>
    </w:p>
    <w:p w14:paraId="6256E82E" w14:textId="77777777" w:rsidR="008E1AB5" w:rsidRPr="00B34E03" w:rsidRDefault="008E1AB5" w:rsidP="008E1AB5">
      <w:pPr>
        <w:spacing w:after="0"/>
        <w:ind w:firstLine="720"/>
        <w:jc w:val="center"/>
        <w:rPr>
          <w:b/>
          <w:bCs/>
        </w:rPr>
      </w:pPr>
    </w:p>
    <w:p w14:paraId="7290BBFA" w14:textId="77777777" w:rsidR="006409B4" w:rsidRDefault="006409B4" w:rsidP="006409B4">
      <w:pPr>
        <w:spacing w:after="0"/>
      </w:pPr>
      <w:r w:rsidRPr="00B34E03">
        <w:rPr>
          <w:b/>
          <w:bCs/>
        </w:rPr>
        <w:t>Subcommittee members present</w:t>
      </w:r>
      <w:r>
        <w:t>: Linda Miller, Chair</w:t>
      </w:r>
    </w:p>
    <w:p w14:paraId="35885AC9" w14:textId="77777777" w:rsidR="006409B4" w:rsidRDefault="006409B4" w:rsidP="006409B4">
      <w:pPr>
        <w:spacing w:after="0"/>
      </w:pPr>
      <w:r>
        <w:tab/>
      </w:r>
      <w:r>
        <w:tab/>
      </w:r>
      <w:r>
        <w:tab/>
      </w:r>
      <w:r>
        <w:tab/>
        <w:t xml:space="preserve">     Dennis </w:t>
      </w:r>
      <w:proofErr w:type="spellStart"/>
      <w:r>
        <w:t>Arseneau</w:t>
      </w:r>
      <w:proofErr w:type="spellEnd"/>
    </w:p>
    <w:p w14:paraId="4B0F9953" w14:textId="77777777" w:rsidR="006409B4" w:rsidRDefault="006409B4" w:rsidP="006409B4">
      <w:pPr>
        <w:spacing w:after="0"/>
      </w:pPr>
      <w:r>
        <w:tab/>
      </w:r>
      <w:r>
        <w:tab/>
      </w:r>
      <w:r>
        <w:tab/>
      </w:r>
      <w:r>
        <w:tab/>
        <w:t xml:space="preserve">     Rene Wood</w:t>
      </w:r>
    </w:p>
    <w:p w14:paraId="3079E9DB" w14:textId="77777777" w:rsidR="006409B4" w:rsidRDefault="006409B4" w:rsidP="006409B4">
      <w:pPr>
        <w:spacing w:after="0"/>
        <w:jc w:val="center"/>
      </w:pPr>
    </w:p>
    <w:p w14:paraId="500D5531" w14:textId="21262139" w:rsidR="006409B4" w:rsidRDefault="002E5A7E" w:rsidP="006409B4">
      <w:pPr>
        <w:spacing w:after="0"/>
      </w:pPr>
      <w:r>
        <w:t>T</w:t>
      </w:r>
      <w:r w:rsidR="006409B4">
        <w:t xml:space="preserve">he meeting was called to order by Chair L. Miller at </w:t>
      </w:r>
      <w:r>
        <w:t>2:37</w:t>
      </w:r>
      <w:r w:rsidR="00027CE1">
        <w:t>pm</w:t>
      </w:r>
      <w:r w:rsidR="006409B4">
        <w:t xml:space="preserve">. </w:t>
      </w:r>
    </w:p>
    <w:p w14:paraId="598CFB13" w14:textId="1088F198" w:rsidR="001911F9" w:rsidRDefault="001911F9" w:rsidP="006409B4">
      <w:pPr>
        <w:spacing w:after="0"/>
      </w:pPr>
    </w:p>
    <w:p w14:paraId="70A8FC61" w14:textId="798750D8" w:rsidR="001911F9" w:rsidRPr="001363EE" w:rsidRDefault="002E5A7E" w:rsidP="001911F9">
      <w:pPr>
        <w:spacing w:after="0"/>
        <w:rPr>
          <w:rFonts w:cstheme="minorHAnsi"/>
        </w:rPr>
      </w:pPr>
      <w:r>
        <w:rPr>
          <w:rFonts w:cstheme="minorHAnsi"/>
        </w:rPr>
        <w:t xml:space="preserve">Upcoming negotiations with Charter Communications at 3pm were reviewed. D. </w:t>
      </w:r>
      <w:proofErr w:type="spellStart"/>
      <w:r>
        <w:rPr>
          <w:rFonts w:cstheme="minorHAnsi"/>
        </w:rPr>
        <w:t>Arseneau</w:t>
      </w:r>
      <w:proofErr w:type="spellEnd"/>
      <w:r>
        <w:rPr>
          <w:rFonts w:cstheme="minorHAnsi"/>
        </w:rPr>
        <w:t xml:space="preserve"> provided language from the Denham, MA 1999 Cable TV Agreement, which addressed subscriber privacy, monitoring, distribution of subscriber information, and several other sections relating to subscriber rights and their data. The group will work to strengthen subscriber rights</w:t>
      </w:r>
      <w:r w:rsidR="00D7267A">
        <w:rPr>
          <w:rFonts w:cstheme="minorHAnsi"/>
        </w:rPr>
        <w:t>, per that language.</w:t>
      </w:r>
      <w:r>
        <w:rPr>
          <w:rFonts w:cstheme="minorHAnsi"/>
        </w:rPr>
        <w:t xml:space="preserve"> </w:t>
      </w:r>
    </w:p>
    <w:p w14:paraId="07E5AAB7" w14:textId="10D2DEAA" w:rsidR="008E1AB5" w:rsidRPr="001363EE" w:rsidRDefault="008E1AB5" w:rsidP="00C9798E">
      <w:pPr>
        <w:pStyle w:val="xmsonormal"/>
        <w:shd w:val="clear" w:color="auto" w:fill="FFFFFF"/>
        <w:spacing w:before="0" w:beforeAutospacing="0" w:after="0" w:afterAutospacing="0"/>
        <w:rPr>
          <w:rFonts w:asciiTheme="minorHAnsi" w:hAnsiTheme="minorHAnsi" w:cstheme="minorHAnsi"/>
          <w:color w:val="000000"/>
          <w:sz w:val="22"/>
          <w:szCs w:val="22"/>
        </w:rPr>
      </w:pPr>
    </w:p>
    <w:p w14:paraId="5B95F20E" w14:textId="35AA67D7" w:rsidR="00027CE1" w:rsidRDefault="001363EE" w:rsidP="00C9798E">
      <w:pPr>
        <w:pStyle w:val="xmsonormal"/>
        <w:shd w:val="clear" w:color="auto" w:fill="FFFFFF"/>
        <w:spacing w:before="0" w:beforeAutospacing="0" w:after="0" w:afterAutospacing="0"/>
        <w:rPr>
          <w:rFonts w:asciiTheme="minorHAnsi" w:hAnsiTheme="minorHAnsi" w:cstheme="minorHAnsi"/>
          <w:sz w:val="22"/>
          <w:szCs w:val="22"/>
        </w:rPr>
      </w:pPr>
      <w:r w:rsidRPr="001363EE">
        <w:rPr>
          <w:rFonts w:asciiTheme="minorHAnsi" w:hAnsiTheme="minorHAnsi" w:cstheme="minorHAnsi"/>
          <w:sz w:val="22"/>
          <w:szCs w:val="22"/>
        </w:rPr>
        <w:t>D</w:t>
      </w:r>
      <w:r>
        <w:rPr>
          <w:rFonts w:asciiTheme="minorHAnsi" w:hAnsiTheme="minorHAnsi" w:cstheme="minorHAnsi"/>
          <w:sz w:val="22"/>
          <w:szCs w:val="22"/>
        </w:rPr>
        <w:t xml:space="preserve">. </w:t>
      </w:r>
      <w:proofErr w:type="spellStart"/>
      <w:r w:rsidRPr="001363EE">
        <w:rPr>
          <w:rFonts w:asciiTheme="minorHAnsi" w:hAnsiTheme="minorHAnsi" w:cstheme="minorHAnsi"/>
          <w:sz w:val="22"/>
          <w:szCs w:val="22"/>
        </w:rPr>
        <w:t>Arseneau</w:t>
      </w:r>
      <w:proofErr w:type="spellEnd"/>
      <w:r>
        <w:rPr>
          <w:rFonts w:asciiTheme="minorHAnsi" w:hAnsiTheme="minorHAnsi" w:cstheme="minorHAnsi"/>
          <w:sz w:val="22"/>
          <w:szCs w:val="22"/>
        </w:rPr>
        <w:t xml:space="preserve"> </w:t>
      </w:r>
      <w:r w:rsidR="002E5A7E">
        <w:rPr>
          <w:rFonts w:asciiTheme="minorHAnsi" w:hAnsiTheme="minorHAnsi" w:cstheme="minorHAnsi"/>
          <w:sz w:val="22"/>
          <w:szCs w:val="22"/>
        </w:rPr>
        <w:t xml:space="preserve">asked if </w:t>
      </w:r>
      <w:r w:rsidR="00D7267A">
        <w:rPr>
          <w:rFonts w:asciiTheme="minorHAnsi" w:hAnsiTheme="minorHAnsi" w:cstheme="minorHAnsi"/>
          <w:sz w:val="22"/>
          <w:szCs w:val="22"/>
        </w:rPr>
        <w:t>Form</w:t>
      </w:r>
      <w:r w:rsidR="002E5A7E">
        <w:rPr>
          <w:rFonts w:asciiTheme="minorHAnsi" w:hAnsiTheme="minorHAnsi" w:cstheme="minorHAnsi"/>
          <w:sz w:val="22"/>
          <w:szCs w:val="22"/>
        </w:rPr>
        <w:t xml:space="preserve"> 500B, due in mid-January of each year, had in fact been received this year. This will be brought up in the negotiations.</w:t>
      </w:r>
    </w:p>
    <w:p w14:paraId="087B3F90" w14:textId="77777777" w:rsidR="001363EE" w:rsidRDefault="001363EE" w:rsidP="00C9798E">
      <w:pPr>
        <w:pStyle w:val="xmsonormal"/>
        <w:shd w:val="clear" w:color="auto" w:fill="FFFFFF"/>
        <w:spacing w:before="0" w:beforeAutospacing="0" w:after="0" w:afterAutospacing="0"/>
        <w:rPr>
          <w:rFonts w:asciiTheme="minorHAnsi" w:hAnsiTheme="minorHAnsi" w:cstheme="minorHAnsi"/>
          <w:sz w:val="22"/>
          <w:szCs w:val="22"/>
        </w:rPr>
      </w:pPr>
    </w:p>
    <w:p w14:paraId="36114646" w14:textId="03329F98" w:rsidR="006E16C1" w:rsidRDefault="002E5A7E" w:rsidP="00C9798E">
      <w:pPr>
        <w:pStyle w:val="x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Briefly discussed was the need for a state-wide push to get H</w:t>
      </w:r>
      <w:r w:rsidR="00D7267A">
        <w:rPr>
          <w:rFonts w:asciiTheme="minorHAnsi" w:hAnsiTheme="minorHAnsi" w:cstheme="minorHAnsi"/>
          <w:sz w:val="22"/>
          <w:szCs w:val="22"/>
        </w:rPr>
        <w:t>.</w:t>
      </w:r>
      <w:r>
        <w:rPr>
          <w:rFonts w:asciiTheme="minorHAnsi" w:hAnsiTheme="minorHAnsi" w:cstheme="minorHAnsi"/>
          <w:sz w:val="22"/>
          <w:szCs w:val="22"/>
        </w:rPr>
        <w:t xml:space="preserve">1983 (59?), </w:t>
      </w:r>
      <w:r w:rsidRPr="002E5A7E">
        <w:rPr>
          <w:rFonts w:asciiTheme="minorHAnsi" w:hAnsiTheme="minorHAnsi" w:cstheme="minorHAnsi"/>
          <w:i/>
          <w:iCs/>
          <w:sz w:val="22"/>
          <w:szCs w:val="22"/>
        </w:rPr>
        <w:t xml:space="preserve">An Act relative to the oversight of cable contracts, </w:t>
      </w:r>
      <w:r>
        <w:rPr>
          <w:rFonts w:asciiTheme="minorHAnsi" w:hAnsiTheme="minorHAnsi" w:cstheme="minorHAnsi"/>
          <w:sz w:val="22"/>
          <w:szCs w:val="22"/>
        </w:rPr>
        <w:t>co-sponsored by Representatives Barrett and Pignatelli</w:t>
      </w:r>
      <w:r w:rsidR="00643346">
        <w:rPr>
          <w:rFonts w:asciiTheme="minorHAnsi" w:hAnsiTheme="minorHAnsi" w:cstheme="minorHAnsi"/>
          <w:sz w:val="22"/>
          <w:szCs w:val="22"/>
        </w:rPr>
        <w:t xml:space="preserve"> passed as well as H</w:t>
      </w:r>
      <w:r w:rsidR="00D7267A">
        <w:rPr>
          <w:rFonts w:asciiTheme="minorHAnsi" w:hAnsiTheme="minorHAnsi" w:cstheme="minorHAnsi"/>
          <w:sz w:val="22"/>
          <w:szCs w:val="22"/>
        </w:rPr>
        <w:t>.</w:t>
      </w:r>
      <w:r w:rsidR="00643346">
        <w:rPr>
          <w:rFonts w:asciiTheme="minorHAnsi" w:hAnsiTheme="minorHAnsi" w:cstheme="minorHAnsi"/>
          <w:sz w:val="22"/>
          <w:szCs w:val="22"/>
        </w:rPr>
        <w:t xml:space="preserve">215, </w:t>
      </w:r>
      <w:r w:rsidR="00643346" w:rsidRPr="00643346">
        <w:rPr>
          <w:rFonts w:asciiTheme="minorHAnsi" w:hAnsiTheme="minorHAnsi" w:cstheme="minorHAnsi"/>
          <w:i/>
          <w:iCs/>
          <w:sz w:val="22"/>
          <w:szCs w:val="22"/>
        </w:rPr>
        <w:t>An Act to modernize funding for community media programming</w:t>
      </w:r>
      <w:r w:rsidR="00643346">
        <w:rPr>
          <w:rFonts w:asciiTheme="minorHAnsi" w:hAnsiTheme="minorHAnsi" w:cstheme="minorHAnsi"/>
          <w:sz w:val="22"/>
          <w:szCs w:val="22"/>
        </w:rPr>
        <w:t>, to address</w:t>
      </w:r>
      <w:r w:rsidR="00D7267A">
        <w:rPr>
          <w:rFonts w:asciiTheme="minorHAnsi" w:hAnsiTheme="minorHAnsi" w:cstheme="minorHAnsi"/>
          <w:sz w:val="22"/>
          <w:szCs w:val="22"/>
        </w:rPr>
        <w:t xml:space="preserve"> a new revenue stream to support</w:t>
      </w:r>
      <w:r w:rsidR="00643346">
        <w:rPr>
          <w:rFonts w:asciiTheme="minorHAnsi" w:hAnsiTheme="minorHAnsi" w:cstheme="minorHAnsi"/>
          <w:sz w:val="22"/>
          <w:szCs w:val="22"/>
        </w:rPr>
        <w:t xml:space="preserve"> PEG Access Channel funding for community </w:t>
      </w:r>
      <w:r w:rsidR="00D7267A">
        <w:rPr>
          <w:rFonts w:asciiTheme="minorHAnsi" w:hAnsiTheme="minorHAnsi" w:cstheme="minorHAnsi"/>
          <w:sz w:val="22"/>
          <w:szCs w:val="22"/>
        </w:rPr>
        <w:t xml:space="preserve">access </w:t>
      </w:r>
      <w:r w:rsidR="00643346">
        <w:rPr>
          <w:rFonts w:asciiTheme="minorHAnsi" w:hAnsiTheme="minorHAnsi" w:cstheme="minorHAnsi"/>
          <w:sz w:val="22"/>
          <w:szCs w:val="22"/>
        </w:rPr>
        <w:t>TV stations.</w:t>
      </w:r>
      <w:r w:rsidR="00D7267A">
        <w:rPr>
          <w:rFonts w:asciiTheme="minorHAnsi" w:hAnsiTheme="minorHAnsi" w:cstheme="minorHAnsi"/>
          <w:sz w:val="22"/>
          <w:szCs w:val="22"/>
        </w:rPr>
        <w:t xml:space="preserve"> Cable subscriptions are declining and streaming services make no payments.</w:t>
      </w:r>
    </w:p>
    <w:p w14:paraId="4A08C7A7" w14:textId="2BE66C6B" w:rsidR="00D7267A" w:rsidRDefault="00D7267A" w:rsidP="00C9798E">
      <w:pPr>
        <w:pStyle w:val="xmsonormal"/>
        <w:shd w:val="clear" w:color="auto" w:fill="FFFFFF"/>
        <w:spacing w:before="0" w:beforeAutospacing="0" w:after="0" w:afterAutospacing="0"/>
        <w:rPr>
          <w:rFonts w:asciiTheme="minorHAnsi" w:hAnsiTheme="minorHAnsi" w:cstheme="minorHAnsi"/>
          <w:sz w:val="22"/>
          <w:szCs w:val="22"/>
        </w:rPr>
      </w:pPr>
    </w:p>
    <w:p w14:paraId="64806454" w14:textId="7590484A" w:rsidR="00D7267A" w:rsidRPr="001363EE" w:rsidRDefault="00D7267A" w:rsidP="00C9798E">
      <w:pPr>
        <w:pStyle w:val="xmsonormal"/>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sz w:val="22"/>
          <w:szCs w:val="22"/>
        </w:rPr>
        <w:t xml:space="preserve">With vacations coming up in June, it was decided to create a clean PEG Capital Equipment chart and a list of the open contract Sections, by number and content to focus negotiations for the 5/24 session. D. </w:t>
      </w:r>
      <w:proofErr w:type="spellStart"/>
      <w:r>
        <w:rPr>
          <w:rFonts w:asciiTheme="minorHAnsi" w:hAnsiTheme="minorHAnsi" w:cstheme="minorHAnsi"/>
          <w:sz w:val="22"/>
          <w:szCs w:val="22"/>
        </w:rPr>
        <w:t>Arseneau</w:t>
      </w:r>
      <w:proofErr w:type="spellEnd"/>
      <w:r>
        <w:rPr>
          <w:rFonts w:asciiTheme="minorHAnsi" w:hAnsiTheme="minorHAnsi" w:cstheme="minorHAnsi"/>
          <w:sz w:val="22"/>
          <w:szCs w:val="22"/>
        </w:rPr>
        <w:t xml:space="preserve"> volunteered to do these.</w:t>
      </w:r>
    </w:p>
    <w:p w14:paraId="100244D0" w14:textId="77777777" w:rsidR="00027CE1" w:rsidRDefault="00027CE1" w:rsidP="00C9798E">
      <w:pPr>
        <w:pStyle w:val="xmsonormal"/>
        <w:shd w:val="clear" w:color="auto" w:fill="FFFFFF"/>
        <w:spacing w:before="0" w:beforeAutospacing="0" w:after="0" w:afterAutospacing="0"/>
        <w:rPr>
          <w:rFonts w:asciiTheme="minorHAnsi" w:hAnsiTheme="minorHAnsi" w:cstheme="minorHAnsi"/>
          <w:color w:val="000000"/>
          <w:sz w:val="22"/>
          <w:szCs w:val="22"/>
        </w:rPr>
      </w:pPr>
    </w:p>
    <w:p w14:paraId="04B4CB5F" w14:textId="0DBD26B0" w:rsidR="008E1AB5" w:rsidRPr="00303E15" w:rsidRDefault="008E1AB5" w:rsidP="00C9798E">
      <w:pPr>
        <w:pStyle w:val="xmsonormal"/>
        <w:shd w:val="clear" w:color="auto" w:fill="FFFFFF"/>
        <w:spacing w:before="0" w:beforeAutospacing="0" w:after="0" w:afterAutospacing="0"/>
        <w:rPr>
          <w:rFonts w:asciiTheme="minorHAnsi" w:hAnsiTheme="minorHAnsi" w:cstheme="minorHAnsi"/>
          <w:b/>
          <w:bCs/>
          <w:i/>
          <w:iCs/>
          <w:color w:val="000000"/>
          <w:sz w:val="22"/>
          <w:szCs w:val="22"/>
          <w:u w:val="single"/>
        </w:rPr>
      </w:pPr>
      <w:r>
        <w:rPr>
          <w:rFonts w:asciiTheme="minorHAnsi" w:hAnsiTheme="minorHAnsi" w:cstheme="minorHAnsi"/>
          <w:color w:val="000000"/>
          <w:sz w:val="22"/>
          <w:szCs w:val="22"/>
        </w:rPr>
        <w:t xml:space="preserve">The meeting ended at </w:t>
      </w:r>
      <w:r w:rsidR="00D7267A">
        <w:rPr>
          <w:rFonts w:asciiTheme="minorHAnsi" w:hAnsiTheme="minorHAnsi" w:cstheme="minorHAnsi"/>
          <w:color w:val="000000"/>
          <w:sz w:val="22"/>
          <w:szCs w:val="22"/>
        </w:rPr>
        <w:t>2:50</w:t>
      </w:r>
      <w:r w:rsidR="00027CE1">
        <w:rPr>
          <w:rFonts w:asciiTheme="minorHAnsi" w:hAnsiTheme="minorHAnsi" w:cstheme="minorHAnsi"/>
          <w:color w:val="000000"/>
          <w:sz w:val="22"/>
          <w:szCs w:val="22"/>
        </w:rPr>
        <w:t>pm</w:t>
      </w:r>
      <w:r>
        <w:rPr>
          <w:rFonts w:asciiTheme="minorHAnsi" w:hAnsiTheme="minorHAnsi" w:cstheme="minorHAnsi"/>
          <w:color w:val="000000"/>
          <w:sz w:val="22"/>
          <w:szCs w:val="22"/>
        </w:rPr>
        <w:t xml:space="preserve"> </w:t>
      </w:r>
      <w:proofErr w:type="gramStart"/>
      <w:r>
        <w:rPr>
          <w:rFonts w:asciiTheme="minorHAnsi" w:hAnsiTheme="minorHAnsi" w:cstheme="minorHAnsi"/>
          <w:color w:val="000000"/>
          <w:sz w:val="22"/>
          <w:szCs w:val="22"/>
        </w:rPr>
        <w:t>on</w:t>
      </w:r>
      <w:proofErr w:type="gramEnd"/>
      <w:r>
        <w:rPr>
          <w:rFonts w:asciiTheme="minorHAnsi" w:hAnsiTheme="minorHAnsi" w:cstheme="minorHAnsi"/>
          <w:color w:val="000000"/>
          <w:sz w:val="22"/>
          <w:szCs w:val="22"/>
        </w:rPr>
        <w:t xml:space="preserve"> </w:t>
      </w:r>
      <w:r w:rsidRPr="00303E15">
        <w:rPr>
          <w:rFonts w:asciiTheme="minorHAnsi" w:hAnsiTheme="minorHAnsi" w:cstheme="minorHAnsi"/>
          <w:b/>
          <w:bCs/>
          <w:i/>
          <w:iCs/>
          <w:color w:val="000000"/>
          <w:sz w:val="22"/>
          <w:szCs w:val="22"/>
          <w:u w:val="single"/>
        </w:rPr>
        <w:t xml:space="preserve">a motion by </w:t>
      </w:r>
      <w:r w:rsidR="00073A7E" w:rsidRPr="00303E15">
        <w:rPr>
          <w:rFonts w:asciiTheme="minorHAnsi" w:hAnsiTheme="minorHAnsi" w:cstheme="minorHAnsi"/>
          <w:b/>
          <w:bCs/>
          <w:i/>
          <w:iCs/>
          <w:color w:val="000000"/>
          <w:sz w:val="22"/>
          <w:szCs w:val="22"/>
          <w:u w:val="single"/>
        </w:rPr>
        <w:t xml:space="preserve">D. </w:t>
      </w:r>
      <w:proofErr w:type="spellStart"/>
      <w:r w:rsidR="00073A7E" w:rsidRPr="00303E15">
        <w:rPr>
          <w:rFonts w:asciiTheme="minorHAnsi" w:hAnsiTheme="minorHAnsi" w:cstheme="minorHAnsi"/>
          <w:b/>
          <w:bCs/>
          <w:i/>
          <w:iCs/>
          <w:color w:val="000000"/>
          <w:sz w:val="22"/>
          <w:szCs w:val="22"/>
          <w:u w:val="single"/>
        </w:rPr>
        <w:t>Arseneau</w:t>
      </w:r>
      <w:proofErr w:type="spellEnd"/>
      <w:r w:rsidRPr="00303E15">
        <w:rPr>
          <w:rFonts w:asciiTheme="minorHAnsi" w:hAnsiTheme="minorHAnsi" w:cstheme="minorHAnsi"/>
          <w:b/>
          <w:bCs/>
          <w:i/>
          <w:iCs/>
          <w:color w:val="000000"/>
          <w:sz w:val="22"/>
          <w:szCs w:val="22"/>
          <w:u w:val="single"/>
        </w:rPr>
        <w:t xml:space="preserve">, seconded by </w:t>
      </w:r>
      <w:r w:rsidR="00073A7E">
        <w:rPr>
          <w:rFonts w:asciiTheme="minorHAnsi" w:hAnsiTheme="minorHAnsi" w:cstheme="minorHAnsi"/>
          <w:b/>
          <w:bCs/>
          <w:i/>
          <w:iCs/>
          <w:color w:val="000000"/>
          <w:sz w:val="22"/>
          <w:szCs w:val="22"/>
          <w:u w:val="single"/>
        </w:rPr>
        <w:t>R. Wood</w:t>
      </w:r>
      <w:r w:rsidRPr="00303E15">
        <w:rPr>
          <w:rFonts w:asciiTheme="minorHAnsi" w:hAnsiTheme="minorHAnsi" w:cstheme="minorHAnsi"/>
          <w:b/>
          <w:bCs/>
          <w:i/>
          <w:iCs/>
          <w:color w:val="000000"/>
          <w:sz w:val="22"/>
          <w:szCs w:val="22"/>
          <w:u w:val="single"/>
        </w:rPr>
        <w:t xml:space="preserve">, and unanimously approved. </w:t>
      </w:r>
    </w:p>
    <w:p w14:paraId="068175D1" w14:textId="3EAE4E75" w:rsidR="00C9798E" w:rsidRDefault="00C9798E" w:rsidP="00C9798E">
      <w:pPr>
        <w:pStyle w:val="xmsonormal"/>
        <w:shd w:val="clear" w:color="auto" w:fill="FFFFFF"/>
        <w:spacing w:before="0" w:beforeAutospacing="0" w:after="0" w:afterAutospacing="0"/>
        <w:rPr>
          <w:rFonts w:asciiTheme="minorHAnsi" w:hAnsiTheme="minorHAnsi" w:cstheme="minorHAnsi"/>
          <w:color w:val="000000"/>
          <w:sz w:val="22"/>
          <w:szCs w:val="22"/>
        </w:rPr>
      </w:pPr>
    </w:p>
    <w:p w14:paraId="5B7F4020" w14:textId="77777777" w:rsidR="006409B4" w:rsidRDefault="006409B4" w:rsidP="006409B4">
      <w:pPr>
        <w:spacing w:after="0"/>
      </w:pPr>
      <w:r>
        <w:t>Respectfully submitted,</w:t>
      </w:r>
    </w:p>
    <w:p w14:paraId="0DD126C3" w14:textId="51E7E155" w:rsidR="00D7267A" w:rsidRDefault="006409B4" w:rsidP="006409B4">
      <w:pPr>
        <w:spacing w:after="0"/>
      </w:pPr>
      <w:r>
        <w:t>Rene C. Wood</w:t>
      </w:r>
    </w:p>
    <w:p w14:paraId="24FEB096" w14:textId="2C81E23E" w:rsidR="006409B4" w:rsidRDefault="006409B4" w:rsidP="006409B4">
      <w:pPr>
        <w:spacing w:after="0"/>
      </w:pPr>
      <w:r>
        <w:t>Sheffield delegate to Five Town Cable Advisory Committee</w:t>
      </w:r>
    </w:p>
    <w:p w14:paraId="7D74F0ED" w14:textId="2423DA68" w:rsidR="006409B4" w:rsidRDefault="006409B4"/>
    <w:p w14:paraId="0B8D40CB" w14:textId="77777777" w:rsidR="00643346" w:rsidRDefault="006409B4" w:rsidP="00303E15">
      <w:pPr>
        <w:spacing w:after="0"/>
      </w:pPr>
      <w:r>
        <w:t xml:space="preserve">Documents </w:t>
      </w:r>
      <w:r w:rsidR="00073A7E">
        <w:t>used at</w:t>
      </w:r>
      <w:r>
        <w:t xml:space="preserve"> the meeting:</w:t>
      </w:r>
      <w:r w:rsidR="00872C61">
        <w:t xml:space="preserve"> </w:t>
      </w:r>
    </w:p>
    <w:p w14:paraId="055A38A2" w14:textId="19D173A0" w:rsidR="00643346" w:rsidRDefault="00073A7E" w:rsidP="00303E15">
      <w:pPr>
        <w:spacing w:after="0"/>
      </w:pPr>
      <w:r w:rsidRPr="008E1AB5">
        <w:rPr>
          <w:rFonts w:cstheme="minorHAnsi"/>
          <w:color w:val="000000"/>
        </w:rPr>
        <w:t xml:space="preserve">Agenda for </w:t>
      </w:r>
      <w:r w:rsidR="00027CE1">
        <w:rPr>
          <w:rFonts w:cstheme="minorHAnsi"/>
          <w:color w:val="000000"/>
        </w:rPr>
        <w:t>5-</w:t>
      </w:r>
      <w:r w:rsidR="00643346">
        <w:rPr>
          <w:rFonts w:cstheme="minorHAnsi"/>
          <w:color w:val="000000"/>
        </w:rPr>
        <w:t>10</w:t>
      </w:r>
      <w:r w:rsidRPr="008E1AB5">
        <w:rPr>
          <w:rFonts w:cstheme="minorHAnsi"/>
          <w:color w:val="000000"/>
        </w:rPr>
        <w:t>-2</w:t>
      </w:r>
      <w:r>
        <w:rPr>
          <w:rFonts w:cstheme="minorHAnsi"/>
          <w:color w:val="000000"/>
        </w:rPr>
        <w:t>3</w:t>
      </w:r>
    </w:p>
    <w:p w14:paraId="0E7E7EB5" w14:textId="45C79DD0" w:rsidR="006409B4" w:rsidRDefault="00643346" w:rsidP="00303E15">
      <w:pPr>
        <w:spacing w:after="0"/>
        <w:rPr>
          <w:rFonts w:cstheme="minorHAnsi"/>
        </w:rPr>
      </w:pPr>
      <w:r>
        <w:rPr>
          <w:rFonts w:cstheme="minorHAnsi"/>
        </w:rPr>
        <w:t>Denham, MA 1999 Cable TV Agreement, §§ 12.11- 12.17</w:t>
      </w:r>
    </w:p>
    <w:p w14:paraId="6E5C7380" w14:textId="2247B299" w:rsidR="00643346" w:rsidRDefault="00643346" w:rsidP="00303E15">
      <w:pPr>
        <w:spacing w:after="0"/>
        <w:rPr>
          <w:rFonts w:cstheme="minorHAnsi"/>
          <w:i/>
          <w:iCs/>
        </w:rPr>
      </w:pPr>
      <w:r>
        <w:rPr>
          <w:rFonts w:cstheme="minorHAnsi"/>
        </w:rPr>
        <w:t xml:space="preserve">H.1983 (59?) </w:t>
      </w:r>
      <w:r w:rsidRPr="002E5A7E">
        <w:rPr>
          <w:rFonts w:cstheme="minorHAnsi"/>
          <w:i/>
          <w:iCs/>
        </w:rPr>
        <w:t>An Act relative to the oversight of cable contracts</w:t>
      </w:r>
    </w:p>
    <w:p w14:paraId="59A9AABB" w14:textId="458F3742" w:rsidR="00643346" w:rsidRDefault="00D7267A" w:rsidP="00303E15">
      <w:pPr>
        <w:spacing w:after="0"/>
      </w:pPr>
      <w:r>
        <w:rPr>
          <w:rFonts w:cstheme="minorHAnsi"/>
        </w:rPr>
        <w:t>H.215?</w:t>
      </w:r>
      <w:r w:rsidR="00643346">
        <w:rPr>
          <w:rFonts w:cstheme="minorHAnsi"/>
        </w:rPr>
        <w:t xml:space="preserve"> </w:t>
      </w:r>
      <w:r w:rsidR="00643346" w:rsidRPr="00643346">
        <w:rPr>
          <w:rFonts w:cstheme="minorHAnsi"/>
          <w:i/>
          <w:iCs/>
        </w:rPr>
        <w:t>An Act to modernize funding for community media programming</w:t>
      </w:r>
    </w:p>
    <w:sectPr w:rsidR="00643346" w:rsidSect="00872C6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91553" w14:textId="77777777" w:rsidR="009825C8" w:rsidRDefault="009825C8" w:rsidP="00556CFB">
      <w:pPr>
        <w:spacing w:after="0" w:line="240" w:lineRule="auto"/>
      </w:pPr>
      <w:r>
        <w:separator/>
      </w:r>
    </w:p>
  </w:endnote>
  <w:endnote w:type="continuationSeparator" w:id="0">
    <w:p w14:paraId="03F95A02" w14:textId="77777777" w:rsidR="009825C8" w:rsidRDefault="009825C8" w:rsidP="00556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B114" w14:textId="77777777" w:rsidR="00556CFB" w:rsidRDefault="00556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DD32" w14:textId="77777777" w:rsidR="00556CFB" w:rsidRDefault="00556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41D1" w14:textId="77777777" w:rsidR="00556CFB" w:rsidRDefault="00556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C2085" w14:textId="77777777" w:rsidR="009825C8" w:rsidRDefault="009825C8" w:rsidP="00556CFB">
      <w:pPr>
        <w:spacing w:after="0" w:line="240" w:lineRule="auto"/>
      </w:pPr>
      <w:r>
        <w:separator/>
      </w:r>
    </w:p>
  </w:footnote>
  <w:footnote w:type="continuationSeparator" w:id="0">
    <w:p w14:paraId="4F72A06C" w14:textId="77777777" w:rsidR="009825C8" w:rsidRDefault="009825C8" w:rsidP="00556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D52D" w14:textId="5F85C453" w:rsidR="00556CFB" w:rsidRDefault="00556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FEE4" w14:textId="29C98A95" w:rsidR="00556CFB" w:rsidRDefault="00556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2659" w14:textId="41832741" w:rsidR="00556CFB" w:rsidRDefault="00556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728A2"/>
    <w:multiLevelType w:val="hybridMultilevel"/>
    <w:tmpl w:val="58F6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06646"/>
    <w:multiLevelType w:val="hybridMultilevel"/>
    <w:tmpl w:val="9FFE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592372">
    <w:abstractNumId w:val="1"/>
  </w:num>
  <w:num w:numId="2" w16cid:durableId="900870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B4"/>
    <w:rsid w:val="00021A60"/>
    <w:rsid w:val="00027CE1"/>
    <w:rsid w:val="00073A7E"/>
    <w:rsid w:val="00104C7F"/>
    <w:rsid w:val="00131167"/>
    <w:rsid w:val="001363EE"/>
    <w:rsid w:val="00147350"/>
    <w:rsid w:val="001911F9"/>
    <w:rsid w:val="002436EE"/>
    <w:rsid w:val="002E5A7E"/>
    <w:rsid w:val="00303E15"/>
    <w:rsid w:val="00370595"/>
    <w:rsid w:val="00392014"/>
    <w:rsid w:val="003B4D2E"/>
    <w:rsid w:val="003E4AC2"/>
    <w:rsid w:val="00433797"/>
    <w:rsid w:val="004C3C4B"/>
    <w:rsid w:val="004D1217"/>
    <w:rsid w:val="004F601B"/>
    <w:rsid w:val="00556CFB"/>
    <w:rsid w:val="005E2D09"/>
    <w:rsid w:val="006409B4"/>
    <w:rsid w:val="00643346"/>
    <w:rsid w:val="006762B9"/>
    <w:rsid w:val="006C68A7"/>
    <w:rsid w:val="006E16C1"/>
    <w:rsid w:val="006E1994"/>
    <w:rsid w:val="007656CD"/>
    <w:rsid w:val="00857D08"/>
    <w:rsid w:val="00872C61"/>
    <w:rsid w:val="008D53B5"/>
    <w:rsid w:val="008E1AB5"/>
    <w:rsid w:val="00967AFB"/>
    <w:rsid w:val="009825C8"/>
    <w:rsid w:val="00A7049D"/>
    <w:rsid w:val="00A860E1"/>
    <w:rsid w:val="00BF1D6F"/>
    <w:rsid w:val="00C9798E"/>
    <w:rsid w:val="00D7267A"/>
    <w:rsid w:val="00D85A9C"/>
    <w:rsid w:val="00E11017"/>
    <w:rsid w:val="00E237B0"/>
    <w:rsid w:val="00EA6EAB"/>
    <w:rsid w:val="00ED26C9"/>
    <w:rsid w:val="00EE1AFB"/>
    <w:rsid w:val="00FB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B3ACE"/>
  <w15:chartTrackingRefBased/>
  <w15:docId w15:val="{D1B53698-20F6-40C7-A1CA-6286C841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B4"/>
    <w:pPr>
      <w:ind w:left="720"/>
      <w:contextualSpacing/>
    </w:pPr>
  </w:style>
  <w:style w:type="paragraph" w:styleId="NormalWeb">
    <w:name w:val="Normal (Web)"/>
    <w:basedOn w:val="Normal"/>
    <w:uiPriority w:val="99"/>
    <w:semiHidden/>
    <w:unhideWhenUsed/>
    <w:rsid w:val="00967A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67A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6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FB"/>
  </w:style>
  <w:style w:type="paragraph" w:styleId="Footer">
    <w:name w:val="footer"/>
    <w:basedOn w:val="Normal"/>
    <w:link w:val="FooterChar"/>
    <w:uiPriority w:val="99"/>
    <w:unhideWhenUsed/>
    <w:rsid w:val="00556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7971">
      <w:bodyDiv w:val="1"/>
      <w:marLeft w:val="0"/>
      <w:marRight w:val="0"/>
      <w:marTop w:val="0"/>
      <w:marBottom w:val="0"/>
      <w:divBdr>
        <w:top w:val="none" w:sz="0" w:space="0" w:color="auto"/>
        <w:left w:val="none" w:sz="0" w:space="0" w:color="auto"/>
        <w:bottom w:val="none" w:sz="0" w:space="0" w:color="auto"/>
        <w:right w:val="none" w:sz="0" w:space="0" w:color="auto"/>
      </w:divBdr>
    </w:div>
    <w:div w:id="11980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Sears</dc:creator>
  <cp:keywords/>
  <dc:description/>
  <cp:lastModifiedBy>Dennis Sears</cp:lastModifiedBy>
  <cp:revision>2</cp:revision>
  <cp:lastPrinted>2023-02-16T19:54:00Z</cp:lastPrinted>
  <dcterms:created xsi:type="dcterms:W3CDTF">2023-05-18T00:08:00Z</dcterms:created>
  <dcterms:modified xsi:type="dcterms:W3CDTF">2023-05-18T00:08:00Z</dcterms:modified>
</cp:coreProperties>
</file>