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ED773" w14:textId="77777777" w:rsidR="00A35EA6" w:rsidRPr="005B6971" w:rsidRDefault="00FC49F6">
      <w:pPr>
        <w:rPr>
          <w:b/>
        </w:rPr>
      </w:pPr>
      <w:r w:rsidRPr="005B6971">
        <w:rPr>
          <w:b/>
        </w:rPr>
        <w:t>Affordable Housing Trust Meeting</w:t>
      </w:r>
    </w:p>
    <w:p w14:paraId="670C4B4A" w14:textId="77777777" w:rsidR="00FC49F6" w:rsidRPr="005B6971" w:rsidRDefault="00FC49F6">
      <w:pPr>
        <w:rPr>
          <w:b/>
          <w:sz w:val="22"/>
          <w:szCs w:val="22"/>
        </w:rPr>
      </w:pPr>
      <w:r w:rsidRPr="005B6971">
        <w:rPr>
          <w:b/>
        </w:rPr>
        <w:t>Monday, June 15, 2020</w:t>
      </w:r>
    </w:p>
    <w:p w14:paraId="5DB1411B" w14:textId="77777777" w:rsidR="002826BC" w:rsidRPr="005B6971" w:rsidRDefault="002826BC" w:rsidP="002826BC">
      <w:pPr>
        <w:rPr>
          <w:sz w:val="22"/>
          <w:szCs w:val="22"/>
        </w:rPr>
      </w:pPr>
      <w:r w:rsidRPr="005B6971">
        <w:rPr>
          <w:sz w:val="22"/>
          <w:szCs w:val="22"/>
        </w:rPr>
        <w:t>Virtual “Zoom” meeting at 5pm</w:t>
      </w:r>
    </w:p>
    <w:p w14:paraId="741B7FDF" w14:textId="77777777" w:rsidR="00FC49F6" w:rsidRPr="005B6971" w:rsidRDefault="00FC49F6" w:rsidP="002826BC">
      <w:pPr>
        <w:ind w:firstLine="720"/>
        <w:rPr>
          <w:sz w:val="22"/>
          <w:szCs w:val="22"/>
        </w:rPr>
      </w:pPr>
      <w:r w:rsidRPr="005B6971">
        <w:rPr>
          <w:sz w:val="22"/>
          <w:szCs w:val="22"/>
        </w:rPr>
        <w:t xml:space="preserve">Hosted by Gwen </w:t>
      </w:r>
      <w:r w:rsidR="00AC72A5">
        <w:rPr>
          <w:sz w:val="22"/>
          <w:szCs w:val="22"/>
        </w:rPr>
        <w:t>Miller, Lenox Land Use Director &amp;</w:t>
      </w:r>
      <w:r w:rsidRPr="005B6971">
        <w:rPr>
          <w:sz w:val="22"/>
          <w:szCs w:val="22"/>
        </w:rPr>
        <w:t>Town Planner</w:t>
      </w:r>
    </w:p>
    <w:p w14:paraId="5E0590C3" w14:textId="77777777" w:rsidR="00FC49F6" w:rsidRPr="0087014D" w:rsidRDefault="002826BC">
      <w:pPr>
        <w:rPr>
          <w:b/>
          <w:sz w:val="22"/>
          <w:szCs w:val="22"/>
        </w:rPr>
      </w:pPr>
      <w:r w:rsidRPr="0087014D">
        <w:rPr>
          <w:b/>
          <w:sz w:val="22"/>
          <w:szCs w:val="22"/>
          <w:u w:val="single"/>
        </w:rPr>
        <w:t>Trust Members Present</w:t>
      </w:r>
      <w:r w:rsidR="00FC49F6" w:rsidRPr="0087014D">
        <w:rPr>
          <w:b/>
          <w:sz w:val="22"/>
          <w:szCs w:val="22"/>
        </w:rPr>
        <w:t>:</w:t>
      </w:r>
    </w:p>
    <w:p w14:paraId="168F6155" w14:textId="77777777" w:rsidR="002826BC" w:rsidRPr="005B6971" w:rsidRDefault="002826BC">
      <w:pPr>
        <w:rPr>
          <w:sz w:val="22"/>
          <w:szCs w:val="22"/>
        </w:rPr>
      </w:pPr>
      <w:r w:rsidRPr="005B6971">
        <w:rPr>
          <w:sz w:val="22"/>
          <w:szCs w:val="22"/>
        </w:rPr>
        <w:t xml:space="preserve">Julie </w:t>
      </w:r>
      <w:proofErr w:type="spellStart"/>
      <w:r w:rsidRPr="005B6971">
        <w:rPr>
          <w:sz w:val="22"/>
          <w:szCs w:val="22"/>
        </w:rPr>
        <w:t>DiGrigoli</w:t>
      </w:r>
      <w:proofErr w:type="spellEnd"/>
      <w:r w:rsidRPr="005B6971">
        <w:rPr>
          <w:sz w:val="22"/>
          <w:szCs w:val="22"/>
        </w:rPr>
        <w:t>, Kate McNulty-Vaughan, Mindi Morin, Charlene Rosen</w:t>
      </w:r>
    </w:p>
    <w:p w14:paraId="1595C137" w14:textId="77777777" w:rsidR="002826BC" w:rsidRPr="005B6971" w:rsidRDefault="002826BC">
      <w:pPr>
        <w:rPr>
          <w:sz w:val="22"/>
          <w:szCs w:val="22"/>
        </w:rPr>
      </w:pPr>
      <w:r w:rsidRPr="005B6971">
        <w:rPr>
          <w:sz w:val="22"/>
          <w:szCs w:val="22"/>
        </w:rPr>
        <w:t xml:space="preserve">AH Committee: Chris Fenton, Fred </w:t>
      </w:r>
      <w:proofErr w:type="spellStart"/>
      <w:r w:rsidRPr="005B6971">
        <w:rPr>
          <w:sz w:val="22"/>
          <w:szCs w:val="22"/>
        </w:rPr>
        <w:t>Keator</w:t>
      </w:r>
      <w:proofErr w:type="spellEnd"/>
    </w:p>
    <w:p w14:paraId="2D220B76" w14:textId="77777777" w:rsidR="002826BC" w:rsidRDefault="002826BC">
      <w:pPr>
        <w:rPr>
          <w:sz w:val="22"/>
          <w:szCs w:val="22"/>
        </w:rPr>
      </w:pPr>
      <w:r w:rsidRPr="0087014D">
        <w:rPr>
          <w:sz w:val="22"/>
          <w:szCs w:val="22"/>
          <w:u w:val="single"/>
        </w:rPr>
        <w:t>Also attending</w:t>
      </w:r>
      <w:r w:rsidR="0087014D">
        <w:rPr>
          <w:sz w:val="22"/>
          <w:szCs w:val="22"/>
        </w:rPr>
        <w:t xml:space="preserve">: </w:t>
      </w:r>
      <w:r w:rsidRPr="005B6971">
        <w:rPr>
          <w:sz w:val="22"/>
          <w:szCs w:val="22"/>
        </w:rPr>
        <w:t>Jane Ralph, Exec. Director of Construct, managing Lenox Rental Assistance Program</w:t>
      </w:r>
    </w:p>
    <w:p w14:paraId="0E1E755A" w14:textId="77777777" w:rsidR="00BD28D8" w:rsidRPr="005B6971" w:rsidRDefault="00BD28D8">
      <w:pPr>
        <w:rPr>
          <w:sz w:val="22"/>
          <w:szCs w:val="22"/>
        </w:rPr>
      </w:pPr>
      <w:r w:rsidRPr="00BD28D8">
        <w:rPr>
          <w:sz w:val="22"/>
          <w:szCs w:val="22"/>
          <w:u w:val="single"/>
        </w:rPr>
        <w:t>Documents available/shared during meeting</w:t>
      </w:r>
      <w:r>
        <w:rPr>
          <w:sz w:val="22"/>
          <w:szCs w:val="22"/>
        </w:rPr>
        <w:t xml:space="preserve">: </w:t>
      </w:r>
    </w:p>
    <w:p w14:paraId="4188BC1C" w14:textId="77777777" w:rsidR="002826BC" w:rsidRPr="005B6971" w:rsidRDefault="002826BC">
      <w:pPr>
        <w:rPr>
          <w:sz w:val="22"/>
          <w:szCs w:val="22"/>
        </w:rPr>
      </w:pPr>
    </w:p>
    <w:p w14:paraId="35A563C7" w14:textId="77777777" w:rsidR="002826BC" w:rsidRPr="00457F3F" w:rsidRDefault="002826BC">
      <w:pPr>
        <w:rPr>
          <w:b/>
          <w:sz w:val="22"/>
          <w:szCs w:val="22"/>
        </w:rPr>
      </w:pPr>
      <w:r w:rsidRPr="00457F3F">
        <w:rPr>
          <w:b/>
          <w:sz w:val="22"/>
          <w:szCs w:val="22"/>
          <w:u w:val="single"/>
        </w:rPr>
        <w:t>Update on Rental Assistance Program</w:t>
      </w:r>
      <w:r w:rsidRPr="00457F3F">
        <w:rPr>
          <w:b/>
          <w:sz w:val="22"/>
          <w:szCs w:val="22"/>
        </w:rPr>
        <w:t>:</w:t>
      </w:r>
    </w:p>
    <w:p w14:paraId="24F18876" w14:textId="77777777" w:rsidR="002826BC" w:rsidRPr="005B6971" w:rsidRDefault="002826BC">
      <w:pPr>
        <w:rPr>
          <w:sz w:val="22"/>
          <w:szCs w:val="22"/>
        </w:rPr>
      </w:pPr>
      <w:r w:rsidRPr="005B6971">
        <w:rPr>
          <w:sz w:val="22"/>
          <w:szCs w:val="22"/>
        </w:rPr>
        <w:t>Jane Ralph presented information available through June 2</w:t>
      </w:r>
      <w:r w:rsidRPr="005B6971">
        <w:rPr>
          <w:sz w:val="22"/>
          <w:szCs w:val="22"/>
          <w:vertAlign w:val="superscript"/>
        </w:rPr>
        <w:t>nd</w:t>
      </w:r>
      <w:r w:rsidRPr="005B6971">
        <w:rPr>
          <w:sz w:val="22"/>
          <w:szCs w:val="22"/>
        </w:rPr>
        <w:t xml:space="preserve"> on the 12 landlords and 17 households utilizing the Lenox program, and remarked that the landlords have been fabulous in working with tenants. Gwen noted that 20 applicants were ineligible but Jane has been able to refer them to other agencies for help. The program guidelines</w:t>
      </w:r>
      <w:r w:rsidR="00AC72A5">
        <w:rPr>
          <w:sz w:val="22"/>
          <w:szCs w:val="22"/>
        </w:rPr>
        <w:t xml:space="preserve"> have not been loosened </w:t>
      </w:r>
      <w:r w:rsidRPr="005B6971">
        <w:rPr>
          <w:sz w:val="22"/>
          <w:szCs w:val="22"/>
        </w:rPr>
        <w:t>at this point. Fred asked about the number of payment cycles: o</w:t>
      </w:r>
      <w:r w:rsidR="00AC72A5">
        <w:rPr>
          <w:sz w:val="22"/>
          <w:szCs w:val="22"/>
        </w:rPr>
        <w:t>nly 1 cycle so far for May rent:</w:t>
      </w:r>
      <w:r w:rsidRPr="005B6971">
        <w:rPr>
          <w:sz w:val="22"/>
          <w:szCs w:val="22"/>
        </w:rPr>
        <w:t xml:space="preserve"> some supplemental, some needing the entire amount. Jane’s program spreadsheet showed a range in Lenox from payments of $123.55 to $1,145 for an entire household. Some households are more vulnerable than others: 6 have no income and have not yet received any stimulus assistance, for example.</w:t>
      </w:r>
    </w:p>
    <w:p w14:paraId="610CCF10" w14:textId="77777777" w:rsidR="002826BC" w:rsidRPr="005B6971" w:rsidRDefault="002826BC">
      <w:pPr>
        <w:rPr>
          <w:sz w:val="22"/>
          <w:szCs w:val="22"/>
        </w:rPr>
      </w:pPr>
    </w:p>
    <w:p w14:paraId="43707B7E" w14:textId="77777777" w:rsidR="002826BC" w:rsidRPr="005B6971" w:rsidRDefault="002826BC">
      <w:pPr>
        <w:rPr>
          <w:sz w:val="22"/>
          <w:szCs w:val="22"/>
        </w:rPr>
      </w:pPr>
      <w:r w:rsidRPr="005B6971">
        <w:rPr>
          <w:sz w:val="22"/>
          <w:szCs w:val="22"/>
        </w:rPr>
        <w:t>Julie noted that MA does not allow eviction in this situation, and Jane agreed that the goal is to “keep everyone whole,” not adding increased homelessness to the pandemic crisis. While Construct does not collect/have health information on households, they have consulted with VIM (Volunteers in Medicine) and are aware of the loss of childcare, etc. for some households.</w:t>
      </w:r>
    </w:p>
    <w:p w14:paraId="4D3E7314" w14:textId="77777777" w:rsidR="002826BC" w:rsidRPr="005B6971" w:rsidRDefault="002826BC">
      <w:pPr>
        <w:rPr>
          <w:sz w:val="22"/>
          <w:szCs w:val="22"/>
        </w:rPr>
      </w:pPr>
    </w:p>
    <w:p w14:paraId="6FD1AC17" w14:textId="77777777" w:rsidR="002826BC" w:rsidRPr="005B6971" w:rsidRDefault="002826BC">
      <w:pPr>
        <w:rPr>
          <w:sz w:val="22"/>
          <w:szCs w:val="22"/>
        </w:rPr>
      </w:pPr>
      <w:r w:rsidRPr="005B6971">
        <w:rPr>
          <w:sz w:val="22"/>
          <w:szCs w:val="22"/>
        </w:rPr>
        <w:t xml:space="preserve">Jane noted that Construct intends to do follow-up calls, in response to Fred’s question about what the normal rent is, number of bedrooms, etc. for those households. She noted that getting the program up involved a lot of calls with applicants, sources of income, information (W-9s) from landlords, etc., so the process is ongoing. At issue is whether these programs are meeting the need, and, if folks are aware of this assistance. Members offered suggestions for getting the word out, ranging from press releases in local publications, engaging with Town </w:t>
      </w:r>
      <w:r w:rsidRPr="005B6971">
        <w:rPr>
          <w:b/>
          <w:sz w:val="22"/>
          <w:szCs w:val="22"/>
        </w:rPr>
        <w:t>Eagle</w:t>
      </w:r>
      <w:r w:rsidRPr="005B6971">
        <w:rPr>
          <w:sz w:val="22"/>
          <w:szCs w:val="22"/>
        </w:rPr>
        <w:t xml:space="preserve"> reporter Clarence </w:t>
      </w:r>
      <w:proofErr w:type="spellStart"/>
      <w:r w:rsidRPr="005B6971">
        <w:rPr>
          <w:sz w:val="22"/>
          <w:szCs w:val="22"/>
        </w:rPr>
        <w:t>Fanto</w:t>
      </w:r>
      <w:proofErr w:type="spellEnd"/>
      <w:r w:rsidRPr="005B6971">
        <w:rPr>
          <w:sz w:val="22"/>
          <w:szCs w:val="22"/>
        </w:rPr>
        <w:t xml:space="preserve">, </w:t>
      </w:r>
      <w:r w:rsidR="00AC72A5">
        <w:rPr>
          <w:sz w:val="22"/>
          <w:szCs w:val="22"/>
        </w:rPr>
        <w:t xml:space="preserve">local </w:t>
      </w:r>
      <w:r w:rsidRPr="005B6971">
        <w:rPr>
          <w:sz w:val="22"/>
          <w:szCs w:val="22"/>
        </w:rPr>
        <w:t xml:space="preserve">radio and TV, </w:t>
      </w:r>
      <w:r w:rsidR="00AC72A5">
        <w:rPr>
          <w:sz w:val="22"/>
          <w:szCs w:val="22"/>
        </w:rPr>
        <w:t xml:space="preserve">Lenox </w:t>
      </w:r>
      <w:r w:rsidRPr="005B6971">
        <w:rPr>
          <w:sz w:val="22"/>
          <w:szCs w:val="22"/>
        </w:rPr>
        <w:t xml:space="preserve">town </w:t>
      </w:r>
      <w:r w:rsidR="00AC72A5">
        <w:rPr>
          <w:sz w:val="22"/>
          <w:szCs w:val="22"/>
        </w:rPr>
        <w:t>and school</w:t>
      </w:r>
      <w:r w:rsidR="00AC72A5" w:rsidRPr="005B6971">
        <w:rPr>
          <w:sz w:val="22"/>
          <w:szCs w:val="22"/>
        </w:rPr>
        <w:t xml:space="preserve"> </w:t>
      </w:r>
      <w:r w:rsidRPr="005B6971">
        <w:rPr>
          <w:sz w:val="22"/>
          <w:szCs w:val="22"/>
        </w:rPr>
        <w:t>website</w:t>
      </w:r>
      <w:r w:rsidR="005B6971" w:rsidRPr="005B6971">
        <w:rPr>
          <w:sz w:val="22"/>
          <w:szCs w:val="22"/>
        </w:rPr>
        <w:t>s,</w:t>
      </w:r>
      <w:r w:rsidRPr="005B6971">
        <w:rPr>
          <w:sz w:val="22"/>
          <w:szCs w:val="22"/>
        </w:rPr>
        <w:t xml:space="preserve"> and other postings</w:t>
      </w:r>
      <w:r w:rsidR="005B6971" w:rsidRPr="005B6971">
        <w:rPr>
          <w:sz w:val="22"/>
          <w:szCs w:val="22"/>
        </w:rPr>
        <w:t xml:space="preserve"> or con</w:t>
      </w:r>
      <w:r w:rsidR="00BD28D8">
        <w:rPr>
          <w:sz w:val="22"/>
          <w:szCs w:val="22"/>
        </w:rPr>
        <w:t>tact with</w:t>
      </w:r>
      <w:r w:rsidR="00AC72A5">
        <w:rPr>
          <w:sz w:val="22"/>
          <w:szCs w:val="22"/>
        </w:rPr>
        <w:t xml:space="preserve"> the</w:t>
      </w:r>
      <w:r w:rsidR="00BD28D8">
        <w:rPr>
          <w:sz w:val="22"/>
          <w:szCs w:val="22"/>
        </w:rPr>
        <w:t xml:space="preserve"> Immigrant Center and </w:t>
      </w:r>
      <w:proofErr w:type="spellStart"/>
      <w:r w:rsidR="00BD28D8">
        <w:rPr>
          <w:sz w:val="22"/>
          <w:szCs w:val="22"/>
        </w:rPr>
        <w:t>MultiCultural</w:t>
      </w:r>
      <w:proofErr w:type="spellEnd"/>
      <w:r w:rsidR="00BD28D8">
        <w:rPr>
          <w:sz w:val="22"/>
          <w:szCs w:val="22"/>
        </w:rPr>
        <w:t xml:space="preserve"> Bridge organization</w:t>
      </w:r>
      <w:r w:rsidR="00AC72A5">
        <w:rPr>
          <w:sz w:val="22"/>
          <w:szCs w:val="22"/>
        </w:rPr>
        <w:t>s</w:t>
      </w:r>
      <w:r w:rsidR="005B6971" w:rsidRPr="005B6971">
        <w:rPr>
          <w:sz w:val="22"/>
          <w:szCs w:val="22"/>
        </w:rPr>
        <w:t>, food pantries</w:t>
      </w:r>
      <w:r w:rsidR="0087014D">
        <w:rPr>
          <w:sz w:val="22"/>
          <w:szCs w:val="22"/>
        </w:rPr>
        <w:t xml:space="preserve"> and the Lenox Schools food prep program</w:t>
      </w:r>
      <w:r w:rsidR="00AC72A5">
        <w:rPr>
          <w:sz w:val="22"/>
          <w:szCs w:val="22"/>
        </w:rPr>
        <w:t xml:space="preserve"> (Fran</w:t>
      </w:r>
      <w:r w:rsidR="005B6971" w:rsidRPr="005B6971">
        <w:rPr>
          <w:sz w:val="22"/>
          <w:szCs w:val="22"/>
        </w:rPr>
        <w:t xml:space="preserve"> Sorrentino)</w:t>
      </w:r>
      <w:r w:rsidRPr="005B6971">
        <w:rPr>
          <w:sz w:val="22"/>
          <w:szCs w:val="22"/>
        </w:rPr>
        <w:t>. Total cost of the program is $45,000 with $41,000 to grants and $4,000 for administration.</w:t>
      </w:r>
    </w:p>
    <w:p w14:paraId="59C3E8C9" w14:textId="77777777" w:rsidR="005B6971" w:rsidRPr="005B6971" w:rsidRDefault="005B6971">
      <w:pPr>
        <w:rPr>
          <w:sz w:val="22"/>
          <w:szCs w:val="22"/>
        </w:rPr>
      </w:pPr>
    </w:p>
    <w:p w14:paraId="4BC65FBB" w14:textId="77777777" w:rsidR="005B6971" w:rsidRPr="005B6971" w:rsidRDefault="005B6971">
      <w:pPr>
        <w:rPr>
          <w:sz w:val="22"/>
          <w:szCs w:val="22"/>
        </w:rPr>
      </w:pPr>
      <w:r w:rsidRPr="005B6971">
        <w:rPr>
          <w:sz w:val="22"/>
          <w:szCs w:val="22"/>
        </w:rPr>
        <w:t xml:space="preserve">Members expressed concern that the </w:t>
      </w:r>
      <w:r w:rsidRPr="005B6971">
        <w:rPr>
          <w:sz w:val="22"/>
          <w:szCs w:val="22"/>
          <w:u w:val="single"/>
        </w:rPr>
        <w:t>real need may come later</w:t>
      </w:r>
      <w:r w:rsidRPr="005B6971">
        <w:rPr>
          <w:sz w:val="22"/>
          <w:szCs w:val="22"/>
        </w:rPr>
        <w:t xml:space="preserve"> as the pandemic continues, </w:t>
      </w:r>
      <w:proofErr w:type="gramStart"/>
      <w:r w:rsidRPr="005B6971">
        <w:rPr>
          <w:sz w:val="22"/>
          <w:szCs w:val="22"/>
        </w:rPr>
        <w:t>and  unemployment</w:t>
      </w:r>
      <w:proofErr w:type="gramEnd"/>
      <w:r w:rsidRPr="005B6971">
        <w:rPr>
          <w:sz w:val="22"/>
          <w:szCs w:val="22"/>
        </w:rPr>
        <w:t xml:space="preserve"> insurance and other sources of income dry up for renters. Hopefully more data on moving, rental and landlord co</w:t>
      </w:r>
      <w:r w:rsidR="0087014D">
        <w:rPr>
          <w:sz w:val="22"/>
          <w:szCs w:val="22"/>
        </w:rPr>
        <w:t>llections, effect on</w:t>
      </w:r>
      <w:r w:rsidR="00AC72A5">
        <w:rPr>
          <w:sz w:val="22"/>
          <w:szCs w:val="22"/>
        </w:rPr>
        <w:t xml:space="preserve"> </w:t>
      </w:r>
      <w:r w:rsidRPr="005B6971">
        <w:rPr>
          <w:sz w:val="22"/>
          <w:szCs w:val="22"/>
        </w:rPr>
        <w:t>hospitality</w:t>
      </w:r>
      <w:r w:rsidR="00AC72A5">
        <w:rPr>
          <w:sz w:val="22"/>
          <w:szCs w:val="22"/>
        </w:rPr>
        <w:t xml:space="preserve"> industry </w:t>
      </w:r>
      <w:r w:rsidR="0087014D">
        <w:rPr>
          <w:sz w:val="22"/>
          <w:szCs w:val="22"/>
        </w:rPr>
        <w:t xml:space="preserve">and their </w:t>
      </w:r>
      <w:r w:rsidR="00AC72A5">
        <w:rPr>
          <w:sz w:val="22"/>
          <w:szCs w:val="22"/>
        </w:rPr>
        <w:t>workers</w:t>
      </w:r>
      <w:r w:rsidR="0087014D">
        <w:rPr>
          <w:sz w:val="22"/>
          <w:szCs w:val="22"/>
        </w:rPr>
        <w:t>, and</w:t>
      </w:r>
      <w:r w:rsidRPr="005B6971">
        <w:rPr>
          <w:sz w:val="22"/>
          <w:szCs w:val="22"/>
        </w:rPr>
        <w:t xml:space="preserve"> </w:t>
      </w:r>
      <w:r w:rsidR="0087014D">
        <w:rPr>
          <w:sz w:val="22"/>
          <w:szCs w:val="22"/>
        </w:rPr>
        <w:t>housing needs/demand of remote workers will become available.</w:t>
      </w:r>
    </w:p>
    <w:p w14:paraId="14535450" w14:textId="77777777" w:rsidR="005B6971" w:rsidRPr="005B6971" w:rsidRDefault="005B6971">
      <w:pPr>
        <w:rPr>
          <w:sz w:val="22"/>
          <w:szCs w:val="22"/>
        </w:rPr>
      </w:pPr>
    </w:p>
    <w:p w14:paraId="5BD6508F" w14:textId="77777777" w:rsidR="005B6971" w:rsidRPr="005B6971" w:rsidRDefault="005B6971">
      <w:pPr>
        <w:rPr>
          <w:sz w:val="22"/>
          <w:szCs w:val="22"/>
        </w:rPr>
      </w:pPr>
      <w:r w:rsidRPr="0087014D">
        <w:rPr>
          <w:b/>
          <w:sz w:val="22"/>
          <w:szCs w:val="22"/>
          <w:u w:val="single"/>
        </w:rPr>
        <w:t>Minutes</w:t>
      </w:r>
      <w:r w:rsidR="0087014D">
        <w:rPr>
          <w:sz w:val="22"/>
          <w:szCs w:val="22"/>
        </w:rPr>
        <w:t>:  recording</w:t>
      </w:r>
      <w:r w:rsidRPr="005B6971">
        <w:rPr>
          <w:sz w:val="22"/>
          <w:szCs w:val="22"/>
        </w:rPr>
        <w:t xml:space="preserve"> on </w:t>
      </w:r>
      <w:r w:rsidR="0087014D">
        <w:rPr>
          <w:sz w:val="22"/>
          <w:szCs w:val="22"/>
        </w:rPr>
        <w:t xml:space="preserve">town </w:t>
      </w:r>
      <w:r w:rsidRPr="005B6971">
        <w:rPr>
          <w:sz w:val="22"/>
          <w:szCs w:val="22"/>
        </w:rPr>
        <w:t>website (Affordable Housing Trust) Previous meeting minutes also need to be available and accepted by Trust/Committee.</w:t>
      </w:r>
    </w:p>
    <w:p w14:paraId="47DD7370" w14:textId="77777777" w:rsidR="005B6971" w:rsidRPr="005B6971" w:rsidRDefault="005B6971">
      <w:pPr>
        <w:rPr>
          <w:sz w:val="22"/>
          <w:szCs w:val="22"/>
        </w:rPr>
      </w:pPr>
      <w:r w:rsidRPr="00724DEB">
        <w:rPr>
          <w:b/>
          <w:sz w:val="22"/>
          <w:szCs w:val="22"/>
          <w:u w:val="single"/>
        </w:rPr>
        <w:t>Approval of Minutes: April 2, 2020 meeting</w:t>
      </w:r>
      <w:r w:rsidRPr="005B6971">
        <w:rPr>
          <w:sz w:val="22"/>
          <w:szCs w:val="22"/>
        </w:rPr>
        <w:t>:</w:t>
      </w:r>
    </w:p>
    <w:p w14:paraId="15A26256" w14:textId="77777777" w:rsidR="005B6971" w:rsidRPr="005B6971" w:rsidRDefault="005B6971">
      <w:pPr>
        <w:rPr>
          <w:sz w:val="22"/>
          <w:szCs w:val="22"/>
        </w:rPr>
      </w:pPr>
      <w:r w:rsidRPr="005B6971">
        <w:rPr>
          <w:sz w:val="22"/>
          <w:szCs w:val="22"/>
        </w:rPr>
        <w:t xml:space="preserve">Fred </w:t>
      </w:r>
      <w:proofErr w:type="spellStart"/>
      <w:r w:rsidRPr="005B6971">
        <w:rPr>
          <w:sz w:val="22"/>
          <w:szCs w:val="22"/>
        </w:rPr>
        <w:t>Keator</w:t>
      </w:r>
      <w:proofErr w:type="spellEnd"/>
      <w:r w:rsidRPr="005B6971">
        <w:rPr>
          <w:sz w:val="22"/>
          <w:szCs w:val="22"/>
        </w:rPr>
        <w:t>: motion to approve; Mindi Morin: 2</w:t>
      </w:r>
      <w:r w:rsidRPr="005B6971">
        <w:rPr>
          <w:sz w:val="22"/>
          <w:szCs w:val="22"/>
          <w:vertAlign w:val="superscript"/>
        </w:rPr>
        <w:t>nd</w:t>
      </w:r>
      <w:r w:rsidRPr="005B6971">
        <w:rPr>
          <w:sz w:val="22"/>
          <w:szCs w:val="22"/>
        </w:rPr>
        <w:t xml:space="preserve">. </w:t>
      </w:r>
    </w:p>
    <w:p w14:paraId="11A33E22" w14:textId="77777777" w:rsidR="005B6971" w:rsidRPr="005B6971" w:rsidRDefault="005B6971">
      <w:pPr>
        <w:rPr>
          <w:sz w:val="22"/>
          <w:szCs w:val="22"/>
        </w:rPr>
      </w:pPr>
      <w:r w:rsidRPr="005B6971">
        <w:rPr>
          <w:sz w:val="22"/>
          <w:szCs w:val="22"/>
          <w:u w:val="single"/>
        </w:rPr>
        <w:t>Rollcall vote</w:t>
      </w:r>
      <w:r w:rsidRPr="005B6971">
        <w:rPr>
          <w:sz w:val="22"/>
          <w:szCs w:val="22"/>
        </w:rPr>
        <w:t xml:space="preserve">: </w:t>
      </w:r>
      <w:r w:rsidRPr="005B6971">
        <w:rPr>
          <w:sz w:val="22"/>
          <w:szCs w:val="22"/>
          <w:u w:val="single"/>
        </w:rPr>
        <w:t>Approve:</w:t>
      </w:r>
      <w:r w:rsidRPr="005B6971">
        <w:rPr>
          <w:sz w:val="22"/>
          <w:szCs w:val="22"/>
        </w:rPr>
        <w:t xml:space="preserve"> J. </w:t>
      </w:r>
      <w:proofErr w:type="spellStart"/>
      <w:r w:rsidRPr="005B6971">
        <w:rPr>
          <w:sz w:val="22"/>
          <w:szCs w:val="22"/>
        </w:rPr>
        <w:t>DiGrigoli</w:t>
      </w:r>
      <w:proofErr w:type="spellEnd"/>
      <w:r w:rsidRPr="005B6971">
        <w:rPr>
          <w:sz w:val="22"/>
          <w:szCs w:val="22"/>
        </w:rPr>
        <w:t xml:space="preserve">., F. </w:t>
      </w:r>
      <w:proofErr w:type="spellStart"/>
      <w:r w:rsidRPr="005B6971">
        <w:rPr>
          <w:sz w:val="22"/>
          <w:szCs w:val="22"/>
        </w:rPr>
        <w:t>Keator</w:t>
      </w:r>
      <w:proofErr w:type="spellEnd"/>
      <w:r w:rsidRPr="005B6971">
        <w:rPr>
          <w:sz w:val="22"/>
          <w:szCs w:val="22"/>
        </w:rPr>
        <w:t>, M. Morin, C. Rosen</w:t>
      </w:r>
    </w:p>
    <w:p w14:paraId="3E935D5E" w14:textId="77777777" w:rsidR="005B6971" w:rsidRPr="005B6971" w:rsidRDefault="005B6971">
      <w:pPr>
        <w:rPr>
          <w:sz w:val="22"/>
          <w:szCs w:val="22"/>
        </w:rPr>
      </w:pPr>
      <w:r w:rsidRPr="005B6971">
        <w:rPr>
          <w:sz w:val="22"/>
          <w:szCs w:val="22"/>
        </w:rPr>
        <w:tab/>
        <w:t xml:space="preserve">          </w:t>
      </w:r>
      <w:r w:rsidRPr="005B6971">
        <w:rPr>
          <w:sz w:val="22"/>
          <w:szCs w:val="22"/>
          <w:u w:val="single"/>
        </w:rPr>
        <w:t>Abstain</w:t>
      </w:r>
      <w:r w:rsidRPr="005B6971">
        <w:rPr>
          <w:sz w:val="22"/>
          <w:szCs w:val="22"/>
        </w:rPr>
        <w:t xml:space="preserve"> (absent from meeting): C. Fenton, K. McNulty-Vaughan</w:t>
      </w:r>
    </w:p>
    <w:p w14:paraId="3671AFC6" w14:textId="77777777" w:rsidR="005B6971" w:rsidRDefault="005B6971">
      <w:pPr>
        <w:rPr>
          <w:sz w:val="22"/>
          <w:szCs w:val="22"/>
        </w:rPr>
      </w:pPr>
    </w:p>
    <w:p w14:paraId="4271037D" w14:textId="77777777" w:rsidR="005B6971" w:rsidRDefault="005B6971">
      <w:pPr>
        <w:rPr>
          <w:sz w:val="22"/>
          <w:szCs w:val="22"/>
        </w:rPr>
      </w:pPr>
      <w:r w:rsidRPr="005B6971">
        <w:rPr>
          <w:sz w:val="22"/>
          <w:szCs w:val="22"/>
        </w:rPr>
        <w:t xml:space="preserve">F. </w:t>
      </w:r>
      <w:proofErr w:type="spellStart"/>
      <w:r w:rsidRPr="005B6971">
        <w:rPr>
          <w:sz w:val="22"/>
          <w:szCs w:val="22"/>
        </w:rPr>
        <w:t>Keator</w:t>
      </w:r>
      <w:proofErr w:type="spellEnd"/>
      <w:r w:rsidRPr="005B6971">
        <w:rPr>
          <w:sz w:val="22"/>
          <w:szCs w:val="22"/>
        </w:rPr>
        <w:t xml:space="preserve"> expressed concern that the Trust has not yet addressed the question of what an affordable housing deed restriction on a property is worth to the town, and how that would be set. He reiterated the ne</w:t>
      </w:r>
      <w:r>
        <w:rPr>
          <w:sz w:val="22"/>
          <w:szCs w:val="22"/>
        </w:rPr>
        <w:t>ed to get some formula in place.</w:t>
      </w:r>
      <w:r w:rsidRPr="005B6971">
        <w:rPr>
          <w:sz w:val="22"/>
          <w:szCs w:val="22"/>
        </w:rPr>
        <w:t xml:space="preserve"> </w:t>
      </w:r>
      <w:r>
        <w:rPr>
          <w:sz w:val="22"/>
          <w:szCs w:val="22"/>
        </w:rPr>
        <w:t>O</w:t>
      </w:r>
      <w:r w:rsidRPr="005B6971">
        <w:rPr>
          <w:sz w:val="22"/>
          <w:szCs w:val="22"/>
        </w:rPr>
        <w:t xml:space="preserve">ther members also see </w:t>
      </w:r>
      <w:r>
        <w:rPr>
          <w:sz w:val="22"/>
          <w:szCs w:val="22"/>
        </w:rPr>
        <w:t>a need for analysis and discussion of that question: buydown value? Assessors valuation? Different for homeownership or rental properties?</w:t>
      </w:r>
      <w:r w:rsidRPr="005B6971">
        <w:rPr>
          <w:sz w:val="22"/>
          <w:szCs w:val="22"/>
        </w:rPr>
        <w:tab/>
      </w:r>
    </w:p>
    <w:p w14:paraId="049FB3F9" w14:textId="77777777" w:rsidR="00724DEB" w:rsidRDefault="00724DEB">
      <w:pPr>
        <w:rPr>
          <w:sz w:val="22"/>
          <w:szCs w:val="22"/>
        </w:rPr>
      </w:pPr>
    </w:p>
    <w:p w14:paraId="7DC7F799" w14:textId="77777777" w:rsidR="00FC49F6" w:rsidRPr="005B6971" w:rsidRDefault="005B6971">
      <w:pPr>
        <w:rPr>
          <w:sz w:val="22"/>
          <w:szCs w:val="22"/>
        </w:rPr>
      </w:pPr>
      <w:r>
        <w:rPr>
          <w:sz w:val="22"/>
          <w:szCs w:val="22"/>
        </w:rPr>
        <w:t>Submitted by: Kate McNulty-Vaughan</w:t>
      </w:r>
    </w:p>
    <w:sectPr w:rsidR="00FC49F6" w:rsidRPr="005B6971" w:rsidSect="00724DEB">
      <w:pgSz w:w="12240" w:h="15840"/>
      <w:pgMar w:top="1008" w:right="864"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9F6"/>
    <w:rsid w:val="002826BC"/>
    <w:rsid w:val="002F51F7"/>
    <w:rsid w:val="00457F3F"/>
    <w:rsid w:val="00486E10"/>
    <w:rsid w:val="005B6971"/>
    <w:rsid w:val="00724DEB"/>
    <w:rsid w:val="0087014D"/>
    <w:rsid w:val="00AC72A5"/>
    <w:rsid w:val="00BD28D8"/>
    <w:rsid w:val="00C224C2"/>
    <w:rsid w:val="00FC4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1DDBB"/>
  <w15:chartTrackingRefBased/>
  <w15:docId w15:val="{2285383E-ACF6-1D4A-9773-407F84207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McNulty-Vaughan</dc:creator>
  <cp:keywords/>
  <dc:description/>
  <cp:lastModifiedBy>Town Hall Staff</cp:lastModifiedBy>
  <cp:revision>2</cp:revision>
  <dcterms:created xsi:type="dcterms:W3CDTF">2020-07-30T14:10:00Z</dcterms:created>
  <dcterms:modified xsi:type="dcterms:W3CDTF">2020-07-30T14:10:00Z</dcterms:modified>
</cp:coreProperties>
</file>