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DB8" w:rsidRDefault="00660DB8" w:rsidP="00DA05C1">
      <w:pPr>
        <w:jc w:val="center"/>
        <w:rPr>
          <w:b/>
        </w:rPr>
      </w:pPr>
      <w:r w:rsidRPr="008D55E3">
        <w:rPr>
          <w:b/>
        </w:rPr>
        <w:t>Lenox Finance Committee Meeting</w:t>
      </w:r>
    </w:p>
    <w:p w:rsidR="00D97054" w:rsidRDefault="00DA05C1" w:rsidP="00D97054">
      <w:r w:rsidRPr="008D55E3">
        <w:t>Date:</w:t>
      </w:r>
      <w:r w:rsidRPr="008D55E3">
        <w:tab/>
      </w:r>
      <w:r w:rsidRPr="008D55E3">
        <w:tab/>
      </w:r>
      <w:r w:rsidRPr="008D55E3">
        <w:tab/>
      </w:r>
      <w:r w:rsidR="001342DA">
        <w:t xml:space="preserve">April </w:t>
      </w:r>
      <w:r w:rsidR="00BC3E75">
        <w:t>29</w:t>
      </w:r>
      <w:r w:rsidR="001342DA">
        <w:t>, 2020</w:t>
      </w:r>
    </w:p>
    <w:p w:rsidR="00046517" w:rsidRDefault="00413E76" w:rsidP="00C63789">
      <w:pPr>
        <w:ind w:left="2160" w:hanging="2160"/>
      </w:pPr>
      <w:r w:rsidRPr="008D55E3">
        <w:t xml:space="preserve">Members </w:t>
      </w:r>
      <w:r w:rsidR="00660DB8" w:rsidRPr="008D55E3">
        <w:t xml:space="preserve">Present:  </w:t>
      </w:r>
      <w:r w:rsidR="00DA05C1" w:rsidRPr="008D55E3">
        <w:tab/>
      </w:r>
      <w:r w:rsidR="00AD740E">
        <w:t>Elliot</w:t>
      </w:r>
      <w:r w:rsidR="00AC0A4F">
        <w:t>t</w:t>
      </w:r>
      <w:r w:rsidR="00AD740E">
        <w:t xml:space="preserve"> Morss (EM), </w:t>
      </w:r>
      <w:r w:rsidR="00CD2D7E">
        <w:t xml:space="preserve">Kristine Cass (KC), </w:t>
      </w:r>
      <w:r w:rsidR="006A106E">
        <w:t>Michael Feder (MF)</w:t>
      </w:r>
      <w:r w:rsidR="001342DA">
        <w:t>,</w:t>
      </w:r>
      <w:r w:rsidR="006A106E">
        <w:t xml:space="preserve"> David Neubert (DN)</w:t>
      </w:r>
      <w:r w:rsidR="00BC3E75" w:rsidRPr="00BC3E75">
        <w:t xml:space="preserve"> </w:t>
      </w:r>
      <w:r w:rsidR="00BC3E75">
        <w:t>Vytas Barsaukas (VB)</w:t>
      </w:r>
    </w:p>
    <w:p w:rsidR="00907B42" w:rsidRPr="001342DA" w:rsidRDefault="00530920" w:rsidP="002F36E6">
      <w:pPr>
        <w:ind w:left="2160" w:hanging="2160"/>
      </w:pPr>
      <w:r>
        <w:t>Guests:</w:t>
      </w:r>
      <w:r>
        <w:tab/>
      </w:r>
      <w:r w:rsidR="00BC3E75">
        <w:t>Clarence Fanto</w:t>
      </w:r>
      <w:r w:rsidR="003E6DCD">
        <w:t>, Chris Ketchen (CK)</w:t>
      </w:r>
    </w:p>
    <w:p w:rsidR="009866D4" w:rsidRDefault="00476002" w:rsidP="009866D4">
      <w:pPr>
        <w:ind w:left="2160" w:hanging="2160"/>
      </w:pPr>
      <w:r>
        <w:t>Absent</w:t>
      </w:r>
      <w:r w:rsidR="00DF0E89">
        <w:t>:</w:t>
      </w:r>
      <w:r w:rsidR="00DA05C1" w:rsidRPr="008D55E3">
        <w:tab/>
      </w:r>
      <w:r w:rsidR="006A106E">
        <w:t xml:space="preserve">Mark McKenna, </w:t>
      </w:r>
      <w:r w:rsidR="001342DA">
        <w:t>Joe Nejaime, Joan Bruno, Scott Pignatelli</w:t>
      </w:r>
    </w:p>
    <w:p w:rsidR="000A39AF" w:rsidRDefault="001342DA" w:rsidP="000A39AF">
      <w:pPr>
        <w:spacing w:after="120"/>
        <w:jc w:val="both"/>
      </w:pPr>
      <w:r>
        <w:t xml:space="preserve">ZOOM </w:t>
      </w:r>
      <w:r w:rsidR="000A39AF" w:rsidRPr="008D55E3">
        <w:t xml:space="preserve">Meeting called to order at </w:t>
      </w:r>
      <w:r w:rsidR="007448B5">
        <w:t>5:</w:t>
      </w:r>
      <w:r w:rsidR="007D18DF">
        <w:t>0</w:t>
      </w:r>
      <w:r w:rsidR="006A106E">
        <w:t>0</w:t>
      </w:r>
      <w:r w:rsidR="000A39AF">
        <w:t xml:space="preserve"> </w:t>
      </w:r>
      <w:r w:rsidR="000A39AF" w:rsidRPr="008D55E3">
        <w:t>PM</w:t>
      </w:r>
      <w:r w:rsidR="000A39AF">
        <w:t xml:space="preserve">.  </w:t>
      </w:r>
      <w:bookmarkStart w:id="0" w:name="_GoBack"/>
      <w:bookmarkEnd w:id="0"/>
    </w:p>
    <w:p w:rsidR="00287914" w:rsidRDefault="003E6DCD" w:rsidP="005B3EE9">
      <w:pPr>
        <w:spacing w:after="0"/>
        <w:jc w:val="both"/>
      </w:pPr>
      <w:r>
        <w:t>Note: The following are the minutes interspersed with my comments (EM).</w:t>
      </w:r>
    </w:p>
    <w:p w:rsidR="00105B65" w:rsidRDefault="00105B65" w:rsidP="005B3EE9">
      <w:pPr>
        <w:spacing w:after="0"/>
        <w:jc w:val="both"/>
      </w:pPr>
    </w:p>
    <w:p w:rsidR="00165882" w:rsidRPr="00165882" w:rsidRDefault="00165882" w:rsidP="005B3EE9">
      <w:pPr>
        <w:spacing w:after="0"/>
        <w:jc w:val="both"/>
        <w:rPr>
          <w:b/>
        </w:rPr>
      </w:pPr>
      <w:r>
        <w:rPr>
          <w:b/>
        </w:rPr>
        <w:t>Minutes</w:t>
      </w:r>
    </w:p>
    <w:p w:rsidR="00165882" w:rsidRDefault="00165882" w:rsidP="005B3EE9">
      <w:pPr>
        <w:spacing w:after="0"/>
        <w:jc w:val="both"/>
      </w:pPr>
    </w:p>
    <w:p w:rsidR="003E6DCD" w:rsidRDefault="003E6DCD" w:rsidP="00407506">
      <w:pPr>
        <w:spacing w:after="0"/>
        <w:jc w:val="both"/>
      </w:pPr>
      <w:r>
        <w:t>The meeting started with MF asking CK a series of questions about CK’s Revised FY 2021 Budgeted Expenditure Recommendations and Revenue Assumptions.</w:t>
      </w:r>
      <w:r w:rsidR="00407506">
        <w:t xml:space="preserve"> In addition to normal budgeting entries, t</w:t>
      </w:r>
      <w:r w:rsidR="00407506">
        <w:t>he questions focused on cash based income and expense</w:t>
      </w:r>
      <w:r w:rsidR="00407506">
        <w:t>s</w:t>
      </w:r>
      <w:r w:rsidR="00407506">
        <w:t>.</w:t>
      </w:r>
    </w:p>
    <w:p w:rsidR="00105B65" w:rsidRDefault="00105B65" w:rsidP="005B3EE9">
      <w:pPr>
        <w:spacing w:after="0"/>
        <w:jc w:val="both"/>
      </w:pPr>
    </w:p>
    <w:p w:rsidR="00B72FD0" w:rsidRDefault="003E6DCD" w:rsidP="005B3EE9">
      <w:pPr>
        <w:spacing w:after="0"/>
        <w:jc w:val="both"/>
      </w:pPr>
      <w:r w:rsidRPr="00F8065F">
        <w:rPr>
          <w:b/>
        </w:rPr>
        <w:t>EM</w:t>
      </w:r>
      <w:r w:rsidR="00105B65" w:rsidRPr="00F8065F">
        <w:rPr>
          <w:b/>
        </w:rPr>
        <w:t xml:space="preserve"> Comment</w:t>
      </w:r>
      <w:r w:rsidRPr="00F8065F">
        <w:rPr>
          <w:b/>
        </w:rPr>
        <w:t>:</w:t>
      </w:r>
      <w:r>
        <w:t xml:space="preserve"> A budget normally covers income and expenditures: how much is the Town taking in and how much</w:t>
      </w:r>
      <w:r w:rsidR="00B72FD0">
        <w:t xml:space="preserve"> is it spending. T</w:t>
      </w:r>
      <w:r>
        <w:t xml:space="preserve">hat is not true when it comes to the entries in CK’s budget. </w:t>
      </w:r>
      <w:r w:rsidR="00105B65">
        <w:t xml:space="preserve">The cut in the Vincent Rule funds do not mean an expenditure cut. Rather, it constitutes a fund </w:t>
      </w:r>
      <w:r w:rsidR="005607E2">
        <w:t>set-aside</w:t>
      </w:r>
      <w:r w:rsidR="00105B65">
        <w:t xml:space="preserve">. Putting more or less money in OPEB is a matter of portfolio management and no outlay. The appropriation for a fire truck does not represent </w:t>
      </w:r>
      <w:r w:rsidR="005607E2">
        <w:t>Town</w:t>
      </w:r>
      <w:r w:rsidR="00105B65">
        <w:t xml:space="preserve"> expenditure. </w:t>
      </w:r>
    </w:p>
    <w:p w:rsidR="00105B65" w:rsidRDefault="00105B65" w:rsidP="005B3EE9">
      <w:pPr>
        <w:spacing w:after="0"/>
        <w:jc w:val="both"/>
      </w:pPr>
    </w:p>
    <w:p w:rsidR="00105B65" w:rsidRDefault="00105B65" w:rsidP="005B3EE9">
      <w:pPr>
        <w:spacing w:after="0"/>
        <w:jc w:val="both"/>
      </w:pPr>
      <w:r>
        <w:rPr>
          <w:noProof/>
        </w:rPr>
        <w:drawing>
          <wp:inline distT="0" distB="0" distL="0" distR="0">
            <wp:extent cx="6629400" cy="3469640"/>
            <wp:effectExtent l="19050" t="0" r="0" b="0"/>
            <wp:docPr id="1" name="Picture 0" descr="ck revised 4-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k revised 4-30.png"/>
                    <pic:cNvPicPr/>
                  </pic:nvPicPr>
                  <pic:blipFill>
                    <a:blip r:embed="rId6" cstate="print"/>
                    <a:stretch>
                      <a:fillRect/>
                    </a:stretch>
                  </pic:blipFill>
                  <pic:spPr>
                    <a:xfrm>
                      <a:off x="0" y="0"/>
                      <a:ext cx="6629400" cy="3469640"/>
                    </a:xfrm>
                    <a:prstGeom prst="rect">
                      <a:avLst/>
                    </a:prstGeom>
                  </pic:spPr>
                </pic:pic>
              </a:graphicData>
            </a:graphic>
          </wp:inline>
        </w:drawing>
      </w:r>
    </w:p>
    <w:p w:rsidR="00B72FD0" w:rsidRDefault="00B72FD0" w:rsidP="005B3EE9">
      <w:pPr>
        <w:spacing w:after="0"/>
        <w:jc w:val="both"/>
      </w:pPr>
    </w:p>
    <w:p w:rsidR="00B72FD0" w:rsidRDefault="00105B65" w:rsidP="005B3EE9">
      <w:pPr>
        <w:spacing w:after="0"/>
        <w:jc w:val="both"/>
      </w:pPr>
      <w:r>
        <w:t xml:space="preserve">It was also interesting to hear CK’s response to my question about property tax revenues. </w:t>
      </w:r>
      <w:r w:rsidR="00F8065F">
        <w:t xml:space="preserve">There are two things that drive tax revenue changes: </w:t>
      </w:r>
      <w:r w:rsidR="00165882">
        <w:t xml:space="preserve">a </w:t>
      </w:r>
      <w:r w:rsidR="00F8065F">
        <w:t xml:space="preserve">tax rate </w:t>
      </w:r>
      <w:r w:rsidR="00165882">
        <w:t xml:space="preserve">change </w:t>
      </w:r>
      <w:r w:rsidR="00F8065F">
        <w:t>and changes in the assessed values: Revenues = Assessed Values X Tax Rate. I asked CK what will happen to assessed values with the downturn. I did not pick up exactly what he said, but part of it was that it did not matter what happened to assessed values.</w:t>
      </w:r>
    </w:p>
    <w:p w:rsidR="00F8065F" w:rsidRDefault="00F8065F" w:rsidP="005B3EE9">
      <w:pPr>
        <w:spacing w:after="0"/>
        <w:jc w:val="both"/>
      </w:pPr>
    </w:p>
    <w:p w:rsidR="00F8065F" w:rsidRDefault="00F8065F" w:rsidP="005B3EE9">
      <w:pPr>
        <w:spacing w:after="0"/>
        <w:jc w:val="both"/>
        <w:rPr>
          <w:b/>
        </w:rPr>
      </w:pPr>
      <w:r>
        <w:rPr>
          <w:b/>
        </w:rPr>
        <w:t>Another EM Comment</w:t>
      </w:r>
    </w:p>
    <w:p w:rsidR="00F8065F" w:rsidRPr="00F8065F" w:rsidRDefault="00F8065F" w:rsidP="005B3EE9">
      <w:pPr>
        <w:spacing w:after="0"/>
        <w:jc w:val="both"/>
      </w:pPr>
      <w:r>
        <w:t>Every year, we get a large “book” full of details down to the dollar on planned outla</w:t>
      </w:r>
      <w:r w:rsidR="00165882">
        <w:t>ys. We get half a page on r</w:t>
      </w:r>
      <w:r>
        <w:t>evenues and one page on planned capital outlays</w:t>
      </w:r>
      <w:r w:rsidR="00165882">
        <w:t xml:space="preserve">. In the future, I think we should ask CK for more detail on revenues. </w:t>
      </w:r>
    </w:p>
    <w:p w:rsidR="00F8065F" w:rsidRDefault="00F8065F" w:rsidP="005B3EE9">
      <w:pPr>
        <w:spacing w:after="0"/>
        <w:jc w:val="both"/>
      </w:pPr>
    </w:p>
    <w:p w:rsidR="00F8065F" w:rsidRPr="00165882" w:rsidRDefault="00165882" w:rsidP="005B3EE9">
      <w:pPr>
        <w:spacing w:after="0"/>
        <w:jc w:val="both"/>
        <w:rPr>
          <w:b/>
        </w:rPr>
      </w:pPr>
      <w:r>
        <w:rPr>
          <w:b/>
        </w:rPr>
        <w:t>Minutes</w:t>
      </w:r>
      <w:r w:rsidR="001074C4">
        <w:rPr>
          <w:b/>
        </w:rPr>
        <w:t xml:space="preserve"> (cont.)</w:t>
      </w:r>
    </w:p>
    <w:p w:rsidR="00B72FD0" w:rsidRDefault="00B72FD0" w:rsidP="005B3EE9">
      <w:pPr>
        <w:spacing w:after="0"/>
        <w:jc w:val="both"/>
      </w:pPr>
    </w:p>
    <w:p w:rsidR="006B349A" w:rsidRDefault="00E67B4B" w:rsidP="005B3EE9">
      <w:pPr>
        <w:spacing w:after="0"/>
        <w:jc w:val="both"/>
      </w:pPr>
      <w:r>
        <w:t xml:space="preserve">Comments by VB and MF led to a discussion of concerns over the School Budget and whether the School Committee is doing enough </w:t>
      </w:r>
      <w:r w:rsidR="006B349A">
        <w:t xml:space="preserve">to cut outlays in light of closings. It was agreed that DN and MF, the two FinCom members that have worked with the schools during this budget year, will meet with the School Committee and express our concerns. </w:t>
      </w:r>
    </w:p>
    <w:p w:rsidR="006B349A" w:rsidRDefault="006B349A" w:rsidP="005B3EE9">
      <w:pPr>
        <w:spacing w:after="0"/>
        <w:jc w:val="both"/>
      </w:pPr>
    </w:p>
    <w:p w:rsidR="00E67B4B" w:rsidRDefault="006B349A" w:rsidP="001074C4">
      <w:pPr>
        <w:spacing w:after="0"/>
        <w:jc w:val="both"/>
      </w:pPr>
      <w:r>
        <w:t xml:space="preserve">This was followed by a discussion of Town businesses and whether there was anything more the Town government could do to help them. EM mentioned before the pandemic, we had approved an increase in advertising/economic development support from $90,000 to $109,400.  </w:t>
      </w:r>
      <w:r w:rsidR="001074C4">
        <w:t xml:space="preserve">He wondered whether the allocation of these monies had changed. Following our meeting, MF contacted Jenn Nacht, the Chamber CEO to ask where we stand with advertising and plans going forward. Jenn said she had suspended the initial program and is the process of working with the agency to refocus it towards drawing people to Lenox for our attractions other than the cultural. She expects to start the outreach as soon as things ease, especially access to hotels and Inns. She is also working on activities in town that will be manageable under restrictions and act as a draw. She mentioned, in passing, that the SBA and employee support loans were helping a bit and not for everyone. The biggest issue the chamber members are facing seems to be rent demands from their landlords. </w:t>
      </w:r>
    </w:p>
    <w:p w:rsidR="003E6DCD" w:rsidRDefault="003E6DCD" w:rsidP="005B3EE9">
      <w:pPr>
        <w:spacing w:after="0"/>
        <w:jc w:val="both"/>
      </w:pPr>
    </w:p>
    <w:p w:rsidR="00DA750B" w:rsidRDefault="001074C4" w:rsidP="005B3EE9">
      <w:pPr>
        <w:spacing w:after="0"/>
        <w:jc w:val="both"/>
      </w:pPr>
      <w:r>
        <w:t>DN launched a discussion of what it likely to happen from an econom</w:t>
      </w:r>
      <w:r w:rsidR="005607E2">
        <w:t>ic</w:t>
      </w:r>
      <w:r>
        <w:t xml:space="preserve"> standpoint this summer in The Berkshires. He said he was quite optimistic, that from people he had talked with, many people who might otherwise take extended trips will now remain close to home. </w:t>
      </w:r>
      <w:r w:rsidR="005607E2">
        <w:t>And</w:t>
      </w:r>
      <w:r w:rsidR="00DA750B">
        <w:t xml:space="preserve"> that could mean more visitors from NYC and other neighboring town/cities. </w:t>
      </w:r>
    </w:p>
    <w:p w:rsidR="00487E94" w:rsidRDefault="00487E94" w:rsidP="005B3EE9">
      <w:pPr>
        <w:spacing w:after="0"/>
        <w:jc w:val="both"/>
      </w:pPr>
    </w:p>
    <w:p w:rsidR="00487E94" w:rsidRDefault="00487E94" w:rsidP="00487E94">
      <w:pPr>
        <w:spacing w:after="0"/>
        <w:jc w:val="both"/>
      </w:pPr>
      <w:r>
        <w:rPr>
          <w:b/>
        </w:rPr>
        <w:t xml:space="preserve">Another EM Comment: </w:t>
      </w:r>
      <w:r>
        <w:t>If this is so, it is a shame that so many of our cultural entities have cancelled their seasons. Maybe they can open up if things look promising….</w:t>
      </w:r>
    </w:p>
    <w:p w:rsidR="00487E94" w:rsidRDefault="00487E94" w:rsidP="00487E94">
      <w:pPr>
        <w:spacing w:after="0"/>
        <w:jc w:val="both"/>
      </w:pPr>
    </w:p>
    <w:p w:rsidR="00487E94" w:rsidRDefault="00487E94" w:rsidP="00487E94">
      <w:pPr>
        <w:spacing w:after="0"/>
        <w:jc w:val="both"/>
      </w:pPr>
      <w:r>
        <w:t>MF said what DN offered was</w:t>
      </w:r>
      <w:r>
        <w:t xml:space="preserve"> not a consensus view. MF expressed concern over the reality being worse than expected. </w:t>
      </w:r>
    </w:p>
    <w:p w:rsidR="00487E94" w:rsidRDefault="00487E94" w:rsidP="00487E94">
      <w:pPr>
        <w:spacing w:after="0"/>
        <w:jc w:val="both"/>
      </w:pPr>
    </w:p>
    <w:p w:rsidR="000B7A95" w:rsidRDefault="000B7A95" w:rsidP="000B7A95">
      <w:pPr>
        <w:spacing w:after="0"/>
        <w:jc w:val="both"/>
        <w:rPr>
          <w:b/>
        </w:rPr>
      </w:pPr>
      <w:proofErr w:type="gramStart"/>
      <w:r>
        <w:rPr>
          <w:b/>
        </w:rPr>
        <w:t>Minutes (cont.)</w:t>
      </w:r>
      <w:proofErr w:type="gramEnd"/>
    </w:p>
    <w:p w:rsidR="000B7A95" w:rsidRDefault="000B7A95" w:rsidP="000B7A95">
      <w:pPr>
        <w:spacing w:after="0"/>
        <w:jc w:val="both"/>
        <w:rPr>
          <w:b/>
        </w:rPr>
      </w:pPr>
    </w:p>
    <w:p w:rsidR="00487E94" w:rsidRDefault="00487E94" w:rsidP="00487E94">
      <w:pPr>
        <w:spacing w:after="0"/>
        <w:jc w:val="both"/>
      </w:pPr>
      <w:r>
        <w:t>KC</w:t>
      </w:r>
      <w:r>
        <w:t xml:space="preserve"> </w:t>
      </w:r>
      <w:r>
        <w:t xml:space="preserve">asked </w:t>
      </w:r>
      <w:r w:rsidRPr="00487E94">
        <w:t xml:space="preserve">Chris </w:t>
      </w:r>
      <w:r>
        <w:t xml:space="preserve">where </w:t>
      </w:r>
      <w:proofErr w:type="gramStart"/>
      <w:r w:rsidRPr="00487E94">
        <w:t xml:space="preserve">would </w:t>
      </w:r>
      <w:r>
        <w:t>he</w:t>
      </w:r>
      <w:proofErr w:type="gramEnd"/>
      <w:r>
        <w:t xml:space="preserve"> </w:t>
      </w:r>
      <w:r w:rsidRPr="00487E94">
        <w:t>look to make cuts in the event that he had to cut the budget further.</w:t>
      </w:r>
      <w:r>
        <w:t xml:space="preserve"> Chris responded that that was a very hard question</w:t>
      </w:r>
      <w:r>
        <w:t xml:space="preserve"> and it would require all budgets to be </w:t>
      </w:r>
      <w:r w:rsidR="00EB75BB">
        <w:t>examined again</w:t>
      </w:r>
      <w:r>
        <w:t xml:space="preserve">. </w:t>
      </w:r>
    </w:p>
    <w:p w:rsidR="00A2434B" w:rsidRDefault="00A2434B" w:rsidP="005B3EE9">
      <w:pPr>
        <w:spacing w:after="0"/>
        <w:jc w:val="both"/>
        <w:rPr>
          <w:b/>
        </w:rPr>
      </w:pPr>
    </w:p>
    <w:p w:rsidR="000751D3" w:rsidRDefault="00A2434B" w:rsidP="005B3EE9">
      <w:pPr>
        <w:spacing w:after="0"/>
        <w:jc w:val="both"/>
      </w:pPr>
      <w:r>
        <w:t xml:space="preserve">EM was concerned </w:t>
      </w:r>
      <w:r w:rsidR="005607E2">
        <w:t>that state-imposed and other restriction</w:t>
      </w:r>
      <w:r>
        <w:t xml:space="preserve"> would impede our ability to start up again, that we are very different than Boston. For example, he noted that the tennis courts at the </w:t>
      </w:r>
      <w:r w:rsidR="005607E2">
        <w:t>Community</w:t>
      </w:r>
      <w:r>
        <w:t xml:space="preserve"> Center were closed.  </w:t>
      </w:r>
      <w:r w:rsidR="000B7A95">
        <w:t xml:space="preserve">CK </w:t>
      </w:r>
      <w:r>
        <w:t xml:space="preserve">mentioned that the Governor had just created a Startup Committee with nobody on it from west of </w:t>
      </w:r>
      <w:r w:rsidR="000B7A95">
        <w:t>Easthampton</w:t>
      </w:r>
      <w:r>
        <w:t>.</w:t>
      </w:r>
    </w:p>
    <w:p w:rsidR="000751D3" w:rsidRDefault="000751D3" w:rsidP="005B3EE9">
      <w:pPr>
        <w:spacing w:after="0"/>
        <w:jc w:val="both"/>
      </w:pPr>
    </w:p>
    <w:p w:rsidR="000751D3" w:rsidRDefault="000751D3" w:rsidP="005B3EE9">
      <w:pPr>
        <w:spacing w:after="0"/>
        <w:jc w:val="both"/>
        <w:rPr>
          <w:b/>
        </w:rPr>
      </w:pPr>
      <w:r>
        <w:rPr>
          <w:b/>
        </w:rPr>
        <w:t>Another EM Comment:</w:t>
      </w:r>
    </w:p>
    <w:p w:rsidR="000751D3" w:rsidRDefault="000751D3" w:rsidP="005B3EE9">
      <w:pPr>
        <w:spacing w:after="0"/>
        <w:jc w:val="both"/>
        <w:rPr>
          <w:b/>
        </w:rPr>
      </w:pPr>
    </w:p>
    <w:p w:rsidR="000751D3" w:rsidRPr="000751D3" w:rsidRDefault="000751D3" w:rsidP="005B3EE9">
      <w:pPr>
        <w:spacing w:after="0"/>
        <w:jc w:val="both"/>
      </w:pPr>
      <w:r>
        <w:t>Somebody should discuss this with Smitty….</w:t>
      </w:r>
    </w:p>
    <w:p w:rsidR="000751D3" w:rsidRDefault="000751D3" w:rsidP="005B3EE9">
      <w:pPr>
        <w:spacing w:after="0"/>
        <w:jc w:val="both"/>
      </w:pPr>
    </w:p>
    <w:p w:rsidR="007A1CD3" w:rsidRDefault="002F36E6" w:rsidP="005B3EE9">
      <w:pPr>
        <w:spacing w:after="0"/>
        <w:jc w:val="both"/>
      </w:pPr>
      <w:r>
        <w:lastRenderedPageBreak/>
        <w:t xml:space="preserve">Meeting adjourned at </w:t>
      </w:r>
      <w:r w:rsidR="001342DA">
        <w:t>5:45</w:t>
      </w:r>
      <w:r w:rsidR="00A61357">
        <w:t xml:space="preserve"> </w:t>
      </w:r>
      <w:r w:rsidR="007A1CD3" w:rsidRPr="008D55E3">
        <w:t>PM</w:t>
      </w:r>
      <w:r>
        <w:t>.</w:t>
      </w:r>
    </w:p>
    <w:p w:rsidR="007665E6" w:rsidRDefault="007665E6" w:rsidP="008D55E3">
      <w:pPr>
        <w:spacing w:after="0"/>
      </w:pPr>
    </w:p>
    <w:p w:rsidR="008D55E3" w:rsidRPr="008D55E3" w:rsidRDefault="00DA05C1" w:rsidP="008D55E3">
      <w:pPr>
        <w:spacing w:after="0"/>
      </w:pPr>
      <w:r w:rsidRPr="008D55E3">
        <w:t xml:space="preserve">Respectively </w:t>
      </w:r>
      <w:r w:rsidR="007A1CD3" w:rsidRPr="008D55E3">
        <w:t>Submitted,</w:t>
      </w:r>
    </w:p>
    <w:p w:rsidR="00660DB8" w:rsidRPr="008D55E3" w:rsidRDefault="00C63758" w:rsidP="008D55E3">
      <w:pPr>
        <w:spacing w:after="0"/>
      </w:pPr>
      <w:r>
        <w:t xml:space="preserve">Elliott Morss, Acting </w:t>
      </w:r>
      <w:r w:rsidR="007A1CD3" w:rsidRPr="008D55E3">
        <w:t>Secretar</w:t>
      </w:r>
      <w:r w:rsidR="0065331D" w:rsidRPr="008D55E3">
        <w:t>y</w:t>
      </w:r>
    </w:p>
    <w:sectPr w:rsidR="00660DB8" w:rsidRPr="008D55E3" w:rsidSect="00A67AD9">
      <w:pgSz w:w="12240" w:h="15840"/>
      <w:pgMar w:top="720" w:right="810" w:bottom="63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354E"/>
    <w:multiLevelType w:val="hybridMultilevel"/>
    <w:tmpl w:val="2EB2B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35BEE"/>
    <w:multiLevelType w:val="hybridMultilevel"/>
    <w:tmpl w:val="21787AF4"/>
    <w:lvl w:ilvl="0" w:tplc="6D527A4E">
      <w:start w:val="1"/>
      <w:numFmt w:val="bullet"/>
      <w:lvlText w:val="•"/>
      <w:lvlJc w:val="left"/>
      <w:pPr>
        <w:tabs>
          <w:tab w:val="num" w:pos="720"/>
        </w:tabs>
        <w:ind w:left="720" w:hanging="360"/>
      </w:pPr>
      <w:rPr>
        <w:rFonts w:ascii="Arial" w:hAnsi="Arial" w:hint="default"/>
      </w:rPr>
    </w:lvl>
    <w:lvl w:ilvl="1" w:tplc="A574FA60" w:tentative="1">
      <w:start w:val="1"/>
      <w:numFmt w:val="bullet"/>
      <w:lvlText w:val="•"/>
      <w:lvlJc w:val="left"/>
      <w:pPr>
        <w:tabs>
          <w:tab w:val="num" w:pos="1440"/>
        </w:tabs>
        <w:ind w:left="1440" w:hanging="360"/>
      </w:pPr>
      <w:rPr>
        <w:rFonts w:ascii="Arial" w:hAnsi="Arial" w:hint="default"/>
      </w:rPr>
    </w:lvl>
    <w:lvl w:ilvl="2" w:tplc="FD0C6D02" w:tentative="1">
      <w:start w:val="1"/>
      <w:numFmt w:val="bullet"/>
      <w:lvlText w:val="•"/>
      <w:lvlJc w:val="left"/>
      <w:pPr>
        <w:tabs>
          <w:tab w:val="num" w:pos="2160"/>
        </w:tabs>
        <w:ind w:left="2160" w:hanging="360"/>
      </w:pPr>
      <w:rPr>
        <w:rFonts w:ascii="Arial" w:hAnsi="Arial" w:hint="default"/>
      </w:rPr>
    </w:lvl>
    <w:lvl w:ilvl="3" w:tplc="601691E8" w:tentative="1">
      <w:start w:val="1"/>
      <w:numFmt w:val="bullet"/>
      <w:lvlText w:val="•"/>
      <w:lvlJc w:val="left"/>
      <w:pPr>
        <w:tabs>
          <w:tab w:val="num" w:pos="2880"/>
        </w:tabs>
        <w:ind w:left="2880" w:hanging="360"/>
      </w:pPr>
      <w:rPr>
        <w:rFonts w:ascii="Arial" w:hAnsi="Arial" w:hint="default"/>
      </w:rPr>
    </w:lvl>
    <w:lvl w:ilvl="4" w:tplc="F5545ED6" w:tentative="1">
      <w:start w:val="1"/>
      <w:numFmt w:val="bullet"/>
      <w:lvlText w:val="•"/>
      <w:lvlJc w:val="left"/>
      <w:pPr>
        <w:tabs>
          <w:tab w:val="num" w:pos="3600"/>
        </w:tabs>
        <w:ind w:left="3600" w:hanging="360"/>
      </w:pPr>
      <w:rPr>
        <w:rFonts w:ascii="Arial" w:hAnsi="Arial" w:hint="default"/>
      </w:rPr>
    </w:lvl>
    <w:lvl w:ilvl="5" w:tplc="D4B2501C" w:tentative="1">
      <w:start w:val="1"/>
      <w:numFmt w:val="bullet"/>
      <w:lvlText w:val="•"/>
      <w:lvlJc w:val="left"/>
      <w:pPr>
        <w:tabs>
          <w:tab w:val="num" w:pos="4320"/>
        </w:tabs>
        <w:ind w:left="4320" w:hanging="360"/>
      </w:pPr>
      <w:rPr>
        <w:rFonts w:ascii="Arial" w:hAnsi="Arial" w:hint="default"/>
      </w:rPr>
    </w:lvl>
    <w:lvl w:ilvl="6" w:tplc="9FC25A80" w:tentative="1">
      <w:start w:val="1"/>
      <w:numFmt w:val="bullet"/>
      <w:lvlText w:val="•"/>
      <w:lvlJc w:val="left"/>
      <w:pPr>
        <w:tabs>
          <w:tab w:val="num" w:pos="5040"/>
        </w:tabs>
        <w:ind w:left="5040" w:hanging="360"/>
      </w:pPr>
      <w:rPr>
        <w:rFonts w:ascii="Arial" w:hAnsi="Arial" w:hint="default"/>
      </w:rPr>
    </w:lvl>
    <w:lvl w:ilvl="7" w:tplc="35D69E5C" w:tentative="1">
      <w:start w:val="1"/>
      <w:numFmt w:val="bullet"/>
      <w:lvlText w:val="•"/>
      <w:lvlJc w:val="left"/>
      <w:pPr>
        <w:tabs>
          <w:tab w:val="num" w:pos="5760"/>
        </w:tabs>
        <w:ind w:left="5760" w:hanging="360"/>
      </w:pPr>
      <w:rPr>
        <w:rFonts w:ascii="Arial" w:hAnsi="Arial" w:hint="default"/>
      </w:rPr>
    </w:lvl>
    <w:lvl w:ilvl="8" w:tplc="B9DE1EF0" w:tentative="1">
      <w:start w:val="1"/>
      <w:numFmt w:val="bullet"/>
      <w:lvlText w:val="•"/>
      <w:lvlJc w:val="left"/>
      <w:pPr>
        <w:tabs>
          <w:tab w:val="num" w:pos="6480"/>
        </w:tabs>
        <w:ind w:left="6480" w:hanging="360"/>
      </w:pPr>
      <w:rPr>
        <w:rFonts w:ascii="Arial" w:hAnsi="Arial" w:hint="default"/>
      </w:rPr>
    </w:lvl>
  </w:abstractNum>
  <w:abstractNum w:abstractNumId="2">
    <w:nsid w:val="12AB4AE4"/>
    <w:multiLevelType w:val="hybridMultilevel"/>
    <w:tmpl w:val="C902F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3D75228"/>
    <w:multiLevelType w:val="hybridMultilevel"/>
    <w:tmpl w:val="69D21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61518C"/>
    <w:multiLevelType w:val="hybridMultilevel"/>
    <w:tmpl w:val="7DF0C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6D3A0E"/>
    <w:multiLevelType w:val="hybridMultilevel"/>
    <w:tmpl w:val="B2E0C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6E3F61"/>
    <w:multiLevelType w:val="hybridMultilevel"/>
    <w:tmpl w:val="4ADE7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1137F7"/>
    <w:multiLevelType w:val="hybridMultilevel"/>
    <w:tmpl w:val="5FD0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1C5831"/>
    <w:multiLevelType w:val="hybridMultilevel"/>
    <w:tmpl w:val="F2FE9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2B1862"/>
    <w:multiLevelType w:val="hybridMultilevel"/>
    <w:tmpl w:val="5D68F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EF5654"/>
    <w:multiLevelType w:val="hybridMultilevel"/>
    <w:tmpl w:val="34EA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BE4F01"/>
    <w:multiLevelType w:val="hybridMultilevel"/>
    <w:tmpl w:val="4872C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4F3E4C"/>
    <w:multiLevelType w:val="hybridMultilevel"/>
    <w:tmpl w:val="5DC4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F265CD"/>
    <w:multiLevelType w:val="hybridMultilevel"/>
    <w:tmpl w:val="2E74A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EE0DDB"/>
    <w:multiLevelType w:val="hybridMultilevel"/>
    <w:tmpl w:val="6F987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9C7EED"/>
    <w:multiLevelType w:val="hybridMultilevel"/>
    <w:tmpl w:val="40B4C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4"/>
  </w:num>
  <w:num w:numId="4">
    <w:abstractNumId w:val="4"/>
  </w:num>
  <w:num w:numId="5">
    <w:abstractNumId w:val="6"/>
  </w:num>
  <w:num w:numId="6">
    <w:abstractNumId w:val="7"/>
  </w:num>
  <w:num w:numId="7">
    <w:abstractNumId w:val="13"/>
  </w:num>
  <w:num w:numId="8">
    <w:abstractNumId w:val="2"/>
  </w:num>
  <w:num w:numId="9">
    <w:abstractNumId w:val="1"/>
  </w:num>
  <w:num w:numId="10">
    <w:abstractNumId w:val="15"/>
  </w:num>
  <w:num w:numId="11">
    <w:abstractNumId w:val="10"/>
  </w:num>
  <w:num w:numId="12">
    <w:abstractNumId w:val="12"/>
  </w:num>
  <w:num w:numId="13">
    <w:abstractNumId w:val="5"/>
  </w:num>
  <w:num w:numId="14">
    <w:abstractNumId w:val="9"/>
  </w:num>
  <w:num w:numId="15">
    <w:abstractNumId w:val="0"/>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0DB8"/>
    <w:rsid w:val="00000928"/>
    <w:rsid w:val="000166A1"/>
    <w:rsid w:val="000230A6"/>
    <w:rsid w:val="00043E44"/>
    <w:rsid w:val="00046517"/>
    <w:rsid w:val="00056B26"/>
    <w:rsid w:val="000676AA"/>
    <w:rsid w:val="0007379B"/>
    <w:rsid w:val="000751D3"/>
    <w:rsid w:val="0009411A"/>
    <w:rsid w:val="000A0A95"/>
    <w:rsid w:val="000A39AF"/>
    <w:rsid w:val="000B7A95"/>
    <w:rsid w:val="000C316A"/>
    <w:rsid w:val="000D15DB"/>
    <w:rsid w:val="000E437D"/>
    <w:rsid w:val="00105B65"/>
    <w:rsid w:val="00107465"/>
    <w:rsid w:val="001074C4"/>
    <w:rsid w:val="0011240F"/>
    <w:rsid w:val="00116888"/>
    <w:rsid w:val="001168C9"/>
    <w:rsid w:val="00130238"/>
    <w:rsid w:val="0013230F"/>
    <w:rsid w:val="001342DA"/>
    <w:rsid w:val="00145D7C"/>
    <w:rsid w:val="00145ECB"/>
    <w:rsid w:val="0015358B"/>
    <w:rsid w:val="00165882"/>
    <w:rsid w:val="00176AEB"/>
    <w:rsid w:val="00177BDD"/>
    <w:rsid w:val="00186565"/>
    <w:rsid w:val="00186C1A"/>
    <w:rsid w:val="001A47BD"/>
    <w:rsid w:val="001C0D20"/>
    <w:rsid w:val="001C512E"/>
    <w:rsid w:val="001D0510"/>
    <w:rsid w:val="001D27D6"/>
    <w:rsid w:val="00200A9D"/>
    <w:rsid w:val="00231905"/>
    <w:rsid w:val="002512EB"/>
    <w:rsid w:val="002577AD"/>
    <w:rsid w:val="002710A3"/>
    <w:rsid w:val="00277D11"/>
    <w:rsid w:val="00287914"/>
    <w:rsid w:val="002938CC"/>
    <w:rsid w:val="002A6DF1"/>
    <w:rsid w:val="002B046C"/>
    <w:rsid w:val="002C1F49"/>
    <w:rsid w:val="002C3697"/>
    <w:rsid w:val="002C4EEE"/>
    <w:rsid w:val="002D0482"/>
    <w:rsid w:val="002D460E"/>
    <w:rsid w:val="002D673C"/>
    <w:rsid w:val="002E2A6A"/>
    <w:rsid w:val="002F0C75"/>
    <w:rsid w:val="002F36E6"/>
    <w:rsid w:val="0030483F"/>
    <w:rsid w:val="0031249A"/>
    <w:rsid w:val="0032029D"/>
    <w:rsid w:val="00322A17"/>
    <w:rsid w:val="003301BE"/>
    <w:rsid w:val="00337D6E"/>
    <w:rsid w:val="00377AF9"/>
    <w:rsid w:val="00384C99"/>
    <w:rsid w:val="003A112A"/>
    <w:rsid w:val="003A5B99"/>
    <w:rsid w:val="003D1042"/>
    <w:rsid w:val="003E6DCD"/>
    <w:rsid w:val="003F248D"/>
    <w:rsid w:val="00404A3C"/>
    <w:rsid w:val="00407506"/>
    <w:rsid w:val="00413E76"/>
    <w:rsid w:val="00413F54"/>
    <w:rsid w:val="00435233"/>
    <w:rsid w:val="00444776"/>
    <w:rsid w:val="00467B1D"/>
    <w:rsid w:val="00476002"/>
    <w:rsid w:val="00487E94"/>
    <w:rsid w:val="0049102C"/>
    <w:rsid w:val="004C1314"/>
    <w:rsid w:val="004C2C7D"/>
    <w:rsid w:val="004D0F1E"/>
    <w:rsid w:val="004F4011"/>
    <w:rsid w:val="004F42DE"/>
    <w:rsid w:val="005163D8"/>
    <w:rsid w:val="00516C35"/>
    <w:rsid w:val="00522B74"/>
    <w:rsid w:val="00523910"/>
    <w:rsid w:val="00530920"/>
    <w:rsid w:val="00537167"/>
    <w:rsid w:val="00544EBD"/>
    <w:rsid w:val="00546406"/>
    <w:rsid w:val="00553F40"/>
    <w:rsid w:val="005607E2"/>
    <w:rsid w:val="005658B6"/>
    <w:rsid w:val="005A541A"/>
    <w:rsid w:val="005B3EE9"/>
    <w:rsid w:val="005B62B7"/>
    <w:rsid w:val="005D0101"/>
    <w:rsid w:val="005E197F"/>
    <w:rsid w:val="005F0CDB"/>
    <w:rsid w:val="005F12FE"/>
    <w:rsid w:val="005F69C5"/>
    <w:rsid w:val="0060533C"/>
    <w:rsid w:val="006246F4"/>
    <w:rsid w:val="00627207"/>
    <w:rsid w:val="006308B8"/>
    <w:rsid w:val="0063290E"/>
    <w:rsid w:val="006350BB"/>
    <w:rsid w:val="00642F7A"/>
    <w:rsid w:val="006450FE"/>
    <w:rsid w:val="0065331D"/>
    <w:rsid w:val="006573F7"/>
    <w:rsid w:val="00660DB8"/>
    <w:rsid w:val="006737DA"/>
    <w:rsid w:val="00683FE7"/>
    <w:rsid w:val="00692F00"/>
    <w:rsid w:val="0069418F"/>
    <w:rsid w:val="006969D2"/>
    <w:rsid w:val="006A097B"/>
    <w:rsid w:val="006A106E"/>
    <w:rsid w:val="006A5CA0"/>
    <w:rsid w:val="006B349A"/>
    <w:rsid w:val="006B42B9"/>
    <w:rsid w:val="006D3A7E"/>
    <w:rsid w:val="006F5096"/>
    <w:rsid w:val="00701136"/>
    <w:rsid w:val="00706B94"/>
    <w:rsid w:val="00715586"/>
    <w:rsid w:val="00734299"/>
    <w:rsid w:val="007373E9"/>
    <w:rsid w:val="007377F9"/>
    <w:rsid w:val="007448B5"/>
    <w:rsid w:val="00745014"/>
    <w:rsid w:val="00757D77"/>
    <w:rsid w:val="007634BA"/>
    <w:rsid w:val="007651BB"/>
    <w:rsid w:val="007665E6"/>
    <w:rsid w:val="00781AC1"/>
    <w:rsid w:val="00784D2C"/>
    <w:rsid w:val="007A1CD3"/>
    <w:rsid w:val="007A6B77"/>
    <w:rsid w:val="007A6DFF"/>
    <w:rsid w:val="007B06B4"/>
    <w:rsid w:val="007B27ED"/>
    <w:rsid w:val="007C492F"/>
    <w:rsid w:val="007C6368"/>
    <w:rsid w:val="007C64CB"/>
    <w:rsid w:val="007D14D2"/>
    <w:rsid w:val="007D18DF"/>
    <w:rsid w:val="00800E93"/>
    <w:rsid w:val="008014D2"/>
    <w:rsid w:val="00803ED4"/>
    <w:rsid w:val="00821DD1"/>
    <w:rsid w:val="00823C34"/>
    <w:rsid w:val="0083715F"/>
    <w:rsid w:val="008419D4"/>
    <w:rsid w:val="00860A76"/>
    <w:rsid w:val="00861A78"/>
    <w:rsid w:val="00880E0D"/>
    <w:rsid w:val="00883168"/>
    <w:rsid w:val="008910C7"/>
    <w:rsid w:val="00892CD8"/>
    <w:rsid w:val="008A2622"/>
    <w:rsid w:val="008B04DD"/>
    <w:rsid w:val="008B674E"/>
    <w:rsid w:val="008C1863"/>
    <w:rsid w:val="008C2513"/>
    <w:rsid w:val="008C4A99"/>
    <w:rsid w:val="008C5B82"/>
    <w:rsid w:val="008D371B"/>
    <w:rsid w:val="008D5196"/>
    <w:rsid w:val="008D55E3"/>
    <w:rsid w:val="008D5B6C"/>
    <w:rsid w:val="008E1EFD"/>
    <w:rsid w:val="008F16E2"/>
    <w:rsid w:val="009018FC"/>
    <w:rsid w:val="00903FE3"/>
    <w:rsid w:val="00907B42"/>
    <w:rsid w:val="00911BB6"/>
    <w:rsid w:val="00917E0C"/>
    <w:rsid w:val="00927232"/>
    <w:rsid w:val="00960B6F"/>
    <w:rsid w:val="00964079"/>
    <w:rsid w:val="009866D4"/>
    <w:rsid w:val="00986CA2"/>
    <w:rsid w:val="009A1A18"/>
    <w:rsid w:val="009B3A43"/>
    <w:rsid w:val="009B76B1"/>
    <w:rsid w:val="009E2C99"/>
    <w:rsid w:val="009E72D3"/>
    <w:rsid w:val="00A0399B"/>
    <w:rsid w:val="00A104CE"/>
    <w:rsid w:val="00A22BF9"/>
    <w:rsid w:val="00A2361B"/>
    <w:rsid w:val="00A2434B"/>
    <w:rsid w:val="00A257C7"/>
    <w:rsid w:val="00A306FB"/>
    <w:rsid w:val="00A32FD9"/>
    <w:rsid w:val="00A43E06"/>
    <w:rsid w:val="00A45BB9"/>
    <w:rsid w:val="00A4727B"/>
    <w:rsid w:val="00A52064"/>
    <w:rsid w:val="00A52F6E"/>
    <w:rsid w:val="00A54F78"/>
    <w:rsid w:val="00A57D1C"/>
    <w:rsid w:val="00A61357"/>
    <w:rsid w:val="00A61D82"/>
    <w:rsid w:val="00A64367"/>
    <w:rsid w:val="00A67AD9"/>
    <w:rsid w:val="00A74765"/>
    <w:rsid w:val="00A80513"/>
    <w:rsid w:val="00A85FE1"/>
    <w:rsid w:val="00A91E24"/>
    <w:rsid w:val="00A96124"/>
    <w:rsid w:val="00AA7558"/>
    <w:rsid w:val="00AC0A4F"/>
    <w:rsid w:val="00AC6188"/>
    <w:rsid w:val="00AD740E"/>
    <w:rsid w:val="00AF593C"/>
    <w:rsid w:val="00AF6DC4"/>
    <w:rsid w:val="00B00058"/>
    <w:rsid w:val="00B0275B"/>
    <w:rsid w:val="00B173E0"/>
    <w:rsid w:val="00B37CFB"/>
    <w:rsid w:val="00B41976"/>
    <w:rsid w:val="00B46D89"/>
    <w:rsid w:val="00B55D8B"/>
    <w:rsid w:val="00B70412"/>
    <w:rsid w:val="00B72FD0"/>
    <w:rsid w:val="00B73F29"/>
    <w:rsid w:val="00B756BC"/>
    <w:rsid w:val="00BA4B9D"/>
    <w:rsid w:val="00BA7606"/>
    <w:rsid w:val="00BB7554"/>
    <w:rsid w:val="00BC23EB"/>
    <w:rsid w:val="00BC3E75"/>
    <w:rsid w:val="00BC4798"/>
    <w:rsid w:val="00BE0130"/>
    <w:rsid w:val="00BE2CD3"/>
    <w:rsid w:val="00C0192F"/>
    <w:rsid w:val="00C0259C"/>
    <w:rsid w:val="00C04F34"/>
    <w:rsid w:val="00C106E4"/>
    <w:rsid w:val="00C15FC5"/>
    <w:rsid w:val="00C162B8"/>
    <w:rsid w:val="00C265B9"/>
    <w:rsid w:val="00C3039C"/>
    <w:rsid w:val="00C33923"/>
    <w:rsid w:val="00C35481"/>
    <w:rsid w:val="00C366D8"/>
    <w:rsid w:val="00C456B1"/>
    <w:rsid w:val="00C526FA"/>
    <w:rsid w:val="00C529E5"/>
    <w:rsid w:val="00C61016"/>
    <w:rsid w:val="00C63758"/>
    <w:rsid w:val="00C63789"/>
    <w:rsid w:val="00C766D6"/>
    <w:rsid w:val="00C81FDC"/>
    <w:rsid w:val="00C86747"/>
    <w:rsid w:val="00CB178A"/>
    <w:rsid w:val="00CB433D"/>
    <w:rsid w:val="00CC191B"/>
    <w:rsid w:val="00CD0E37"/>
    <w:rsid w:val="00CD2D7E"/>
    <w:rsid w:val="00CE4AE5"/>
    <w:rsid w:val="00CF7AA6"/>
    <w:rsid w:val="00D006D9"/>
    <w:rsid w:val="00D13062"/>
    <w:rsid w:val="00D13F6B"/>
    <w:rsid w:val="00D23287"/>
    <w:rsid w:val="00D243D1"/>
    <w:rsid w:val="00D268F8"/>
    <w:rsid w:val="00D31C49"/>
    <w:rsid w:val="00D37C23"/>
    <w:rsid w:val="00D502D2"/>
    <w:rsid w:val="00D53783"/>
    <w:rsid w:val="00D642E1"/>
    <w:rsid w:val="00D87C8D"/>
    <w:rsid w:val="00D9250C"/>
    <w:rsid w:val="00D97054"/>
    <w:rsid w:val="00DA05C1"/>
    <w:rsid w:val="00DA724B"/>
    <w:rsid w:val="00DA750B"/>
    <w:rsid w:val="00DA7A41"/>
    <w:rsid w:val="00DB4C58"/>
    <w:rsid w:val="00DB694F"/>
    <w:rsid w:val="00DC076E"/>
    <w:rsid w:val="00DC2FE1"/>
    <w:rsid w:val="00DD3763"/>
    <w:rsid w:val="00DD3CF8"/>
    <w:rsid w:val="00DD5B8F"/>
    <w:rsid w:val="00DE0E5D"/>
    <w:rsid w:val="00DF0E89"/>
    <w:rsid w:val="00DF113A"/>
    <w:rsid w:val="00DF505B"/>
    <w:rsid w:val="00E119EB"/>
    <w:rsid w:val="00E24C13"/>
    <w:rsid w:val="00E25AF1"/>
    <w:rsid w:val="00E25EF0"/>
    <w:rsid w:val="00E3626D"/>
    <w:rsid w:val="00E36AA9"/>
    <w:rsid w:val="00E433B3"/>
    <w:rsid w:val="00E43DBA"/>
    <w:rsid w:val="00E534E4"/>
    <w:rsid w:val="00E619F9"/>
    <w:rsid w:val="00E667D2"/>
    <w:rsid w:val="00E67B4B"/>
    <w:rsid w:val="00E769B1"/>
    <w:rsid w:val="00E76E00"/>
    <w:rsid w:val="00E83758"/>
    <w:rsid w:val="00E936F6"/>
    <w:rsid w:val="00EA1683"/>
    <w:rsid w:val="00EA5EE1"/>
    <w:rsid w:val="00EB7222"/>
    <w:rsid w:val="00EB75BB"/>
    <w:rsid w:val="00EF599B"/>
    <w:rsid w:val="00F074BA"/>
    <w:rsid w:val="00F07C1A"/>
    <w:rsid w:val="00F116F0"/>
    <w:rsid w:val="00F2051B"/>
    <w:rsid w:val="00F21023"/>
    <w:rsid w:val="00F2330B"/>
    <w:rsid w:val="00F46945"/>
    <w:rsid w:val="00F47B0D"/>
    <w:rsid w:val="00F51340"/>
    <w:rsid w:val="00F51C75"/>
    <w:rsid w:val="00F56739"/>
    <w:rsid w:val="00F568C6"/>
    <w:rsid w:val="00F64DBB"/>
    <w:rsid w:val="00F6771F"/>
    <w:rsid w:val="00F8065F"/>
    <w:rsid w:val="00F85A17"/>
    <w:rsid w:val="00F90375"/>
    <w:rsid w:val="00F9287E"/>
    <w:rsid w:val="00FA12EE"/>
    <w:rsid w:val="00FB27F6"/>
    <w:rsid w:val="00FC3127"/>
    <w:rsid w:val="00FD4B8B"/>
    <w:rsid w:val="00FD4C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7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E76"/>
    <w:pPr>
      <w:ind w:left="720"/>
      <w:contextualSpacing/>
    </w:pPr>
  </w:style>
  <w:style w:type="character" w:styleId="Hyperlink">
    <w:name w:val="Hyperlink"/>
    <w:basedOn w:val="DefaultParagraphFont"/>
    <w:uiPriority w:val="99"/>
    <w:unhideWhenUsed/>
    <w:rsid w:val="003301BE"/>
    <w:rPr>
      <w:color w:val="0000FF" w:themeColor="hyperlink"/>
      <w:u w:val="single"/>
    </w:rPr>
  </w:style>
  <w:style w:type="paragraph" w:styleId="BalloonText">
    <w:name w:val="Balloon Text"/>
    <w:basedOn w:val="Normal"/>
    <w:link w:val="BalloonTextChar"/>
    <w:uiPriority w:val="99"/>
    <w:semiHidden/>
    <w:unhideWhenUsed/>
    <w:rsid w:val="00544E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EB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44345383">
      <w:bodyDiv w:val="1"/>
      <w:marLeft w:val="0"/>
      <w:marRight w:val="0"/>
      <w:marTop w:val="0"/>
      <w:marBottom w:val="0"/>
      <w:divBdr>
        <w:top w:val="none" w:sz="0" w:space="0" w:color="auto"/>
        <w:left w:val="none" w:sz="0" w:space="0" w:color="auto"/>
        <w:bottom w:val="none" w:sz="0" w:space="0" w:color="auto"/>
        <w:right w:val="none" w:sz="0" w:space="0" w:color="auto"/>
      </w:divBdr>
    </w:div>
    <w:div w:id="389615172">
      <w:bodyDiv w:val="1"/>
      <w:marLeft w:val="0"/>
      <w:marRight w:val="0"/>
      <w:marTop w:val="0"/>
      <w:marBottom w:val="0"/>
      <w:divBdr>
        <w:top w:val="none" w:sz="0" w:space="0" w:color="auto"/>
        <w:left w:val="none" w:sz="0" w:space="0" w:color="auto"/>
        <w:bottom w:val="none" w:sz="0" w:space="0" w:color="auto"/>
        <w:right w:val="none" w:sz="0" w:space="0" w:color="auto"/>
      </w:divBdr>
      <w:divsChild>
        <w:div w:id="494027354">
          <w:marLeft w:val="446"/>
          <w:marRight w:val="0"/>
          <w:marTop w:val="0"/>
          <w:marBottom w:val="0"/>
          <w:divBdr>
            <w:top w:val="none" w:sz="0" w:space="0" w:color="auto"/>
            <w:left w:val="none" w:sz="0" w:space="0" w:color="auto"/>
            <w:bottom w:val="none" w:sz="0" w:space="0" w:color="auto"/>
            <w:right w:val="none" w:sz="0" w:space="0" w:color="auto"/>
          </w:divBdr>
        </w:div>
      </w:divsChild>
    </w:div>
    <w:div w:id="1171136658">
      <w:bodyDiv w:val="1"/>
      <w:marLeft w:val="0"/>
      <w:marRight w:val="0"/>
      <w:marTop w:val="0"/>
      <w:marBottom w:val="0"/>
      <w:divBdr>
        <w:top w:val="none" w:sz="0" w:space="0" w:color="auto"/>
        <w:left w:val="none" w:sz="0" w:space="0" w:color="auto"/>
        <w:bottom w:val="none" w:sz="0" w:space="0" w:color="auto"/>
        <w:right w:val="none" w:sz="0" w:space="0" w:color="auto"/>
      </w:divBdr>
    </w:div>
    <w:div w:id="1400321748">
      <w:bodyDiv w:val="1"/>
      <w:marLeft w:val="0"/>
      <w:marRight w:val="0"/>
      <w:marTop w:val="0"/>
      <w:marBottom w:val="0"/>
      <w:divBdr>
        <w:top w:val="none" w:sz="0" w:space="0" w:color="auto"/>
        <w:left w:val="none" w:sz="0" w:space="0" w:color="auto"/>
        <w:bottom w:val="none" w:sz="0" w:space="0" w:color="auto"/>
        <w:right w:val="none" w:sz="0" w:space="0" w:color="auto"/>
      </w:divBdr>
    </w:div>
    <w:div w:id="140549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4C658-DDAB-4EA6-BD75-AFE291293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Roberts</dc:creator>
  <cp:lastModifiedBy>Microsoft</cp:lastModifiedBy>
  <cp:revision>8</cp:revision>
  <cp:lastPrinted>2017-10-10T12:36:00Z</cp:lastPrinted>
  <dcterms:created xsi:type="dcterms:W3CDTF">2020-04-30T14:29:00Z</dcterms:created>
  <dcterms:modified xsi:type="dcterms:W3CDTF">2020-05-01T14:32:00Z</dcterms:modified>
</cp:coreProperties>
</file>