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FC42" w14:textId="6F116246" w:rsidR="00587C8D" w:rsidRPr="00D149DE" w:rsidRDefault="00587C8D" w:rsidP="00587C8D">
      <w:pPr>
        <w:spacing w:before="100" w:beforeAutospacing="1" w:after="100" w:afterAutospacing="1" w:line="240" w:lineRule="auto"/>
        <w:jc w:val="center"/>
        <w:outlineLvl w:val="0"/>
        <w:rPr>
          <w:rFonts w:eastAsia="Times New Roman" w:cstheme="minorHAnsi"/>
          <w:b/>
          <w:bCs/>
          <w:kern w:val="36"/>
          <w:sz w:val="24"/>
          <w:szCs w:val="24"/>
        </w:rPr>
      </w:pPr>
      <w:r w:rsidRPr="00D149DE">
        <w:rPr>
          <w:rFonts w:eastAsia="Times New Roman" w:cstheme="minorHAnsi"/>
          <w:b/>
          <w:bCs/>
          <w:kern w:val="36"/>
          <w:sz w:val="24"/>
          <w:szCs w:val="24"/>
        </w:rPr>
        <w:t>Community Preservation Committee</w:t>
      </w:r>
    </w:p>
    <w:p w14:paraId="5557E005" w14:textId="5B57560F" w:rsidR="00587C8D" w:rsidRPr="00D149DE" w:rsidRDefault="00587C8D" w:rsidP="00587C8D">
      <w:pPr>
        <w:spacing w:before="100" w:beforeAutospacing="1" w:after="100" w:afterAutospacing="1" w:line="240" w:lineRule="auto"/>
        <w:jc w:val="center"/>
        <w:outlineLvl w:val="0"/>
        <w:rPr>
          <w:rFonts w:eastAsia="Times New Roman" w:cstheme="minorHAnsi"/>
          <w:b/>
          <w:bCs/>
          <w:kern w:val="36"/>
          <w:sz w:val="24"/>
          <w:szCs w:val="24"/>
        </w:rPr>
      </w:pPr>
      <w:r w:rsidRPr="00D149DE">
        <w:rPr>
          <w:rFonts w:eastAsia="Times New Roman" w:cstheme="minorHAnsi"/>
          <w:b/>
          <w:bCs/>
          <w:kern w:val="36"/>
          <w:sz w:val="24"/>
          <w:szCs w:val="24"/>
        </w:rPr>
        <w:t>February 10, 2021</w:t>
      </w:r>
    </w:p>
    <w:p w14:paraId="408D5F88" w14:textId="64D6ADF1" w:rsidR="00587C8D" w:rsidRDefault="00587C8D" w:rsidP="00587C8D">
      <w:pPr>
        <w:spacing w:before="100" w:beforeAutospacing="1" w:after="100" w:afterAutospacing="1" w:line="240" w:lineRule="auto"/>
        <w:jc w:val="center"/>
        <w:outlineLvl w:val="0"/>
        <w:rPr>
          <w:rFonts w:eastAsia="Times New Roman" w:cstheme="minorHAnsi"/>
          <w:b/>
          <w:bCs/>
          <w:kern w:val="36"/>
        </w:rPr>
      </w:pPr>
      <w:r w:rsidRPr="00D149DE">
        <w:rPr>
          <w:rFonts w:eastAsia="Times New Roman" w:cstheme="minorHAnsi"/>
          <w:b/>
          <w:bCs/>
          <w:kern w:val="36"/>
        </w:rPr>
        <w:t>Meeting Minutes</w:t>
      </w:r>
    </w:p>
    <w:p w14:paraId="1ADBDAF5" w14:textId="54D84A9F" w:rsidR="00520A11" w:rsidRPr="00D149DE" w:rsidRDefault="00520A11" w:rsidP="00587C8D">
      <w:pPr>
        <w:spacing w:before="100" w:beforeAutospacing="1" w:after="100" w:afterAutospacing="1" w:line="240" w:lineRule="auto"/>
        <w:jc w:val="center"/>
        <w:outlineLvl w:val="0"/>
        <w:rPr>
          <w:rFonts w:eastAsia="Times New Roman" w:cstheme="minorHAnsi"/>
          <w:b/>
          <w:bCs/>
          <w:kern w:val="36"/>
        </w:rPr>
      </w:pPr>
      <w:r>
        <w:rPr>
          <w:rFonts w:eastAsia="Times New Roman" w:cstheme="minorHAnsi"/>
          <w:b/>
          <w:bCs/>
          <w:kern w:val="36"/>
        </w:rPr>
        <w:t>Via Zoom</w:t>
      </w:r>
    </w:p>
    <w:p w14:paraId="273A08CB" w14:textId="3216EE2B" w:rsidR="00587C8D" w:rsidRPr="00D149DE" w:rsidRDefault="00587C8D" w:rsidP="00587C8D">
      <w:pPr>
        <w:spacing w:after="0" w:line="240" w:lineRule="auto"/>
        <w:rPr>
          <w:rFonts w:eastAsia="Times New Roman" w:cstheme="minorHAnsi"/>
        </w:rPr>
      </w:pPr>
      <w:r w:rsidRPr="00D149DE">
        <w:rPr>
          <w:rFonts w:eastAsia="Times New Roman" w:cstheme="minorHAnsi"/>
          <w:b/>
          <w:bCs/>
        </w:rPr>
        <w:t>Members present:</w:t>
      </w:r>
      <w:r w:rsidRPr="00D149DE">
        <w:rPr>
          <w:rFonts w:eastAsia="Times New Roman" w:cstheme="minorHAnsi"/>
        </w:rPr>
        <w:t xml:space="preserve"> All present except Neal Maxymillian, and Chuck Koscher </w:t>
      </w:r>
    </w:p>
    <w:p w14:paraId="191B2F74" w14:textId="07075A87" w:rsidR="00587C8D" w:rsidRPr="00D149DE" w:rsidRDefault="00587C8D" w:rsidP="00587C8D">
      <w:pPr>
        <w:spacing w:after="0" w:line="240" w:lineRule="auto"/>
        <w:rPr>
          <w:rFonts w:eastAsia="Times New Roman" w:cstheme="minorHAnsi"/>
        </w:rPr>
      </w:pPr>
    </w:p>
    <w:p w14:paraId="4028A012" w14:textId="114A7A95" w:rsidR="00587C8D" w:rsidRPr="00D149DE" w:rsidRDefault="00587C8D" w:rsidP="00587C8D">
      <w:pPr>
        <w:spacing w:after="0" w:line="240" w:lineRule="auto"/>
        <w:rPr>
          <w:rFonts w:eastAsia="Times New Roman" w:cstheme="minorHAnsi"/>
        </w:rPr>
      </w:pPr>
      <w:r w:rsidRPr="00D149DE">
        <w:rPr>
          <w:rFonts w:eastAsia="Times New Roman" w:cstheme="minorHAnsi"/>
          <w:b/>
          <w:bCs/>
        </w:rPr>
        <w:t>Also</w:t>
      </w:r>
      <w:r w:rsidR="00D149DE" w:rsidRPr="00D149DE">
        <w:rPr>
          <w:rFonts w:eastAsia="Times New Roman" w:cstheme="minorHAnsi"/>
          <w:b/>
          <w:bCs/>
        </w:rPr>
        <w:t xml:space="preserve"> Present</w:t>
      </w:r>
      <w:r w:rsidRPr="00D149DE">
        <w:rPr>
          <w:rFonts w:eastAsia="Times New Roman" w:cstheme="minorHAnsi"/>
        </w:rPr>
        <w:t xml:space="preserve">: Eileen Mahoney, Tom Romeo, Sean Wilson, Katie O’Neil </w:t>
      </w:r>
    </w:p>
    <w:p w14:paraId="53AAC5D6" w14:textId="59747922" w:rsidR="00587C8D" w:rsidRPr="00D149DE" w:rsidRDefault="00587C8D" w:rsidP="00587C8D">
      <w:pPr>
        <w:spacing w:after="0" w:line="240" w:lineRule="auto"/>
        <w:rPr>
          <w:rFonts w:eastAsia="Times New Roman" w:cstheme="minorHAnsi"/>
        </w:rPr>
      </w:pPr>
    </w:p>
    <w:p w14:paraId="6457F7BF" w14:textId="3B5CD8F4" w:rsidR="00587C8D" w:rsidRPr="00D149DE" w:rsidRDefault="00587C8D" w:rsidP="00587C8D">
      <w:pPr>
        <w:spacing w:after="0" w:line="240" w:lineRule="auto"/>
        <w:rPr>
          <w:rFonts w:eastAsia="Times New Roman" w:cstheme="minorHAnsi"/>
        </w:rPr>
      </w:pPr>
      <w:r w:rsidRPr="00D149DE">
        <w:rPr>
          <w:rFonts w:eastAsia="Times New Roman" w:cstheme="minorHAnsi"/>
        </w:rPr>
        <w:t>Documents available for meeting: meeting agenda, meeting minutes from 2/2/21</w:t>
      </w:r>
    </w:p>
    <w:p w14:paraId="78701993" w14:textId="77777777" w:rsidR="00587C8D" w:rsidRPr="00D149DE" w:rsidRDefault="00587C8D" w:rsidP="00587C8D">
      <w:pPr>
        <w:spacing w:after="0" w:line="240" w:lineRule="auto"/>
        <w:rPr>
          <w:rFonts w:eastAsia="Times New Roman" w:cstheme="minorHAnsi"/>
        </w:rPr>
      </w:pPr>
    </w:p>
    <w:p w14:paraId="3E904B33" w14:textId="77777777" w:rsidR="00D149DE" w:rsidRPr="00D149DE" w:rsidRDefault="00587C8D" w:rsidP="00587C8D">
      <w:pPr>
        <w:spacing w:after="0" w:line="240" w:lineRule="auto"/>
        <w:rPr>
          <w:rFonts w:eastAsia="Times New Roman" w:cstheme="minorHAnsi"/>
          <w:b/>
          <w:bCs/>
        </w:rPr>
      </w:pPr>
      <w:r w:rsidRPr="00D149DE">
        <w:rPr>
          <w:rFonts w:eastAsia="Times New Roman" w:cstheme="minorHAnsi"/>
          <w:b/>
          <w:bCs/>
        </w:rPr>
        <w:t xml:space="preserve">Minutes of 2/2/21: </w:t>
      </w:r>
    </w:p>
    <w:p w14:paraId="7F9227B1" w14:textId="714D53AF" w:rsidR="00587C8D" w:rsidRPr="00D149DE" w:rsidRDefault="00587C8D" w:rsidP="00587C8D">
      <w:pPr>
        <w:spacing w:after="0" w:line="240" w:lineRule="auto"/>
        <w:rPr>
          <w:rFonts w:eastAsia="Times New Roman" w:cstheme="minorHAnsi"/>
        </w:rPr>
      </w:pPr>
      <w:r w:rsidRPr="00D149DE">
        <w:rPr>
          <w:rFonts w:eastAsia="Times New Roman" w:cstheme="minorHAnsi"/>
        </w:rPr>
        <w:t>All approved</w:t>
      </w:r>
    </w:p>
    <w:p w14:paraId="2509A4EB" w14:textId="77777777" w:rsidR="00587C8D" w:rsidRPr="00D149DE" w:rsidRDefault="00587C8D" w:rsidP="00587C8D">
      <w:pPr>
        <w:spacing w:after="0" w:line="240" w:lineRule="auto"/>
        <w:rPr>
          <w:rFonts w:eastAsia="Times New Roman" w:cstheme="minorHAnsi"/>
        </w:rPr>
      </w:pPr>
      <w:r w:rsidRPr="00D149DE">
        <w:rPr>
          <w:rFonts w:eastAsia="Times New Roman" w:cstheme="minorHAnsi"/>
        </w:rPr>
        <w:t xml:space="preserve">Max abstained </w:t>
      </w:r>
    </w:p>
    <w:p w14:paraId="7E088955" w14:textId="77777777" w:rsidR="00587C8D" w:rsidRPr="00D149DE" w:rsidRDefault="00587C8D" w:rsidP="00587C8D">
      <w:pPr>
        <w:spacing w:after="0" w:line="240" w:lineRule="auto"/>
        <w:rPr>
          <w:rFonts w:eastAsia="Times New Roman" w:cstheme="minorHAnsi"/>
        </w:rPr>
      </w:pPr>
    </w:p>
    <w:p w14:paraId="28898A66" w14:textId="77777777" w:rsidR="00587C8D" w:rsidRPr="00D149DE" w:rsidRDefault="00587C8D" w:rsidP="00587C8D">
      <w:pPr>
        <w:spacing w:after="0" w:line="240" w:lineRule="auto"/>
        <w:rPr>
          <w:rFonts w:eastAsia="Times New Roman" w:cstheme="minorHAnsi"/>
        </w:rPr>
      </w:pPr>
      <w:r w:rsidRPr="00D149DE">
        <w:rPr>
          <w:rFonts w:eastAsia="Times New Roman" w:cstheme="minorHAnsi"/>
        </w:rPr>
        <w:t xml:space="preserve">Group agreed to discuss applications, if ready to vote, decide and determine where to move money from </w:t>
      </w:r>
    </w:p>
    <w:p w14:paraId="3F8F4319" w14:textId="77777777" w:rsidR="00587C8D" w:rsidRPr="00D149DE" w:rsidRDefault="00587C8D" w:rsidP="00587C8D">
      <w:pPr>
        <w:spacing w:after="0" w:line="240" w:lineRule="auto"/>
        <w:rPr>
          <w:rFonts w:eastAsia="Times New Roman" w:cstheme="minorHAnsi"/>
        </w:rPr>
      </w:pPr>
    </w:p>
    <w:p w14:paraId="760DD9F7" w14:textId="77777777" w:rsidR="00587C8D" w:rsidRPr="00D149DE" w:rsidRDefault="00587C8D" w:rsidP="00587C8D">
      <w:pPr>
        <w:spacing w:after="0" w:line="240" w:lineRule="auto"/>
        <w:rPr>
          <w:rFonts w:eastAsia="Times New Roman" w:cstheme="minorHAnsi"/>
          <w:b/>
          <w:bCs/>
        </w:rPr>
      </w:pPr>
      <w:r w:rsidRPr="00D149DE">
        <w:rPr>
          <w:rFonts w:eastAsia="Times New Roman" w:cstheme="minorHAnsi"/>
          <w:b/>
          <w:bCs/>
        </w:rPr>
        <w:t xml:space="preserve">St. Anne’s </w:t>
      </w:r>
    </w:p>
    <w:p w14:paraId="0C6FC84D" w14:textId="5B0E3187" w:rsidR="00587C8D" w:rsidRPr="00D149DE" w:rsidRDefault="00587C8D" w:rsidP="00587C8D">
      <w:pPr>
        <w:spacing w:after="0" w:line="240" w:lineRule="auto"/>
        <w:rPr>
          <w:rFonts w:eastAsia="Times New Roman" w:cstheme="minorHAnsi"/>
        </w:rPr>
      </w:pPr>
      <w:r w:rsidRPr="00D149DE">
        <w:rPr>
          <w:rFonts w:eastAsia="Times New Roman" w:cstheme="minorHAnsi"/>
        </w:rPr>
        <w:t xml:space="preserve">FK moves to approve $100,000, disclosing he is a member </w:t>
      </w:r>
    </w:p>
    <w:p w14:paraId="3763F748" w14:textId="77777777" w:rsidR="00587C8D" w:rsidRPr="00D149DE" w:rsidRDefault="00587C8D" w:rsidP="00587C8D">
      <w:pPr>
        <w:spacing w:after="0" w:line="240" w:lineRule="auto"/>
        <w:rPr>
          <w:rFonts w:eastAsia="Times New Roman" w:cstheme="minorHAnsi"/>
        </w:rPr>
      </w:pPr>
      <w:r w:rsidRPr="00D149DE">
        <w:rPr>
          <w:rFonts w:eastAsia="Times New Roman" w:cstheme="minorHAnsi"/>
        </w:rPr>
        <w:t xml:space="preserve">TD seconds, also discloses he is a member </w:t>
      </w:r>
    </w:p>
    <w:p w14:paraId="11125FAC" w14:textId="6495C494" w:rsidR="00587C8D" w:rsidRPr="00D149DE" w:rsidRDefault="00587C8D" w:rsidP="00587C8D">
      <w:pPr>
        <w:spacing w:after="0" w:line="240" w:lineRule="auto"/>
        <w:rPr>
          <w:rFonts w:eastAsia="Times New Roman" w:cstheme="minorHAnsi"/>
        </w:rPr>
      </w:pPr>
      <w:r w:rsidRPr="00D149DE">
        <w:rPr>
          <w:rFonts w:eastAsia="Times New Roman" w:cstheme="minorHAnsi"/>
        </w:rPr>
        <w:t>TP—a</w:t>
      </w:r>
      <w:r w:rsidR="007C3A05">
        <w:rPr>
          <w:rFonts w:eastAsia="Times New Roman" w:cstheme="minorHAnsi"/>
        </w:rPr>
        <w:t>y</w:t>
      </w:r>
      <w:r w:rsidRPr="00D149DE">
        <w:rPr>
          <w:rFonts w:eastAsia="Times New Roman" w:cstheme="minorHAnsi"/>
        </w:rPr>
        <w:t xml:space="preserve">e, a member </w:t>
      </w:r>
    </w:p>
    <w:p w14:paraId="08ED0D26" w14:textId="77777777" w:rsidR="00587C8D" w:rsidRPr="00D149DE" w:rsidRDefault="00587C8D" w:rsidP="00587C8D">
      <w:pPr>
        <w:spacing w:after="0" w:line="240" w:lineRule="auto"/>
        <w:rPr>
          <w:rFonts w:eastAsia="Times New Roman" w:cstheme="minorHAnsi"/>
        </w:rPr>
      </w:pPr>
      <w:r w:rsidRPr="00D149DE">
        <w:rPr>
          <w:rFonts w:eastAsia="Times New Roman" w:cstheme="minorHAnsi"/>
        </w:rPr>
        <w:t>MS—yes</w:t>
      </w:r>
    </w:p>
    <w:p w14:paraId="091E1F1C" w14:textId="67576B4F" w:rsidR="00587C8D" w:rsidRPr="00D149DE" w:rsidRDefault="00587C8D" w:rsidP="00587C8D">
      <w:pPr>
        <w:spacing w:after="0" w:line="240" w:lineRule="auto"/>
        <w:rPr>
          <w:rFonts w:eastAsia="Times New Roman" w:cstheme="minorHAnsi"/>
        </w:rPr>
      </w:pPr>
      <w:r w:rsidRPr="00D149DE">
        <w:rPr>
          <w:rFonts w:eastAsia="Times New Roman" w:cstheme="minorHAnsi"/>
        </w:rPr>
        <w:t>OW—yes</w:t>
      </w:r>
    </w:p>
    <w:p w14:paraId="639C2067" w14:textId="1FBC11B8" w:rsidR="00587C8D" w:rsidRPr="00D149DE" w:rsidRDefault="00587C8D" w:rsidP="00587C8D">
      <w:pPr>
        <w:spacing w:after="0" w:line="240" w:lineRule="auto"/>
        <w:rPr>
          <w:rFonts w:eastAsia="Times New Roman" w:cstheme="minorHAnsi"/>
        </w:rPr>
      </w:pPr>
      <w:r w:rsidRPr="00D149DE">
        <w:rPr>
          <w:rFonts w:eastAsia="Times New Roman" w:cstheme="minorHAnsi"/>
        </w:rPr>
        <w:t xml:space="preserve">All in favor. </w:t>
      </w:r>
    </w:p>
    <w:p w14:paraId="77940833" w14:textId="77777777" w:rsidR="00587C8D" w:rsidRPr="00D149DE" w:rsidRDefault="00587C8D" w:rsidP="00587C8D">
      <w:pPr>
        <w:spacing w:after="0" w:line="240" w:lineRule="auto"/>
        <w:rPr>
          <w:rFonts w:eastAsia="Times New Roman" w:cstheme="minorHAnsi"/>
        </w:rPr>
      </w:pPr>
    </w:p>
    <w:p w14:paraId="050B853E" w14:textId="42A08B0A" w:rsidR="00587C8D" w:rsidRPr="00D149DE" w:rsidRDefault="00587C8D" w:rsidP="00587C8D">
      <w:pPr>
        <w:spacing w:after="0" w:line="240" w:lineRule="auto"/>
        <w:rPr>
          <w:rFonts w:eastAsia="Times New Roman" w:cstheme="minorHAnsi"/>
        </w:rPr>
      </w:pPr>
      <w:r w:rsidRPr="00D149DE">
        <w:rPr>
          <w:rFonts w:eastAsia="Times New Roman" w:cstheme="minorHAnsi"/>
        </w:rPr>
        <w:t xml:space="preserve">FK asks TR and SW to report back to CPC on project progress; TR agrees to keep everybody updated. </w:t>
      </w:r>
    </w:p>
    <w:p w14:paraId="2603409D" w14:textId="77777777" w:rsidR="00587C8D" w:rsidRPr="00D149DE" w:rsidRDefault="00587C8D" w:rsidP="00587C8D">
      <w:pPr>
        <w:spacing w:after="0" w:line="240" w:lineRule="auto"/>
        <w:rPr>
          <w:rFonts w:eastAsia="Times New Roman" w:cstheme="minorHAnsi"/>
        </w:rPr>
      </w:pPr>
    </w:p>
    <w:p w14:paraId="65D29D80" w14:textId="77777777" w:rsidR="00587C8D" w:rsidRPr="00D149DE" w:rsidRDefault="00587C8D" w:rsidP="00587C8D">
      <w:pPr>
        <w:spacing w:after="0" w:line="240" w:lineRule="auto"/>
        <w:rPr>
          <w:rFonts w:eastAsia="Times New Roman" w:cstheme="minorHAnsi"/>
          <w:b/>
          <w:bCs/>
        </w:rPr>
      </w:pPr>
      <w:r w:rsidRPr="00D149DE">
        <w:rPr>
          <w:rFonts w:eastAsia="Times New Roman" w:cstheme="minorHAnsi"/>
          <w:b/>
          <w:bCs/>
        </w:rPr>
        <w:t xml:space="preserve">Lenox Library </w:t>
      </w:r>
    </w:p>
    <w:p w14:paraId="5BF128DD" w14:textId="434C2120" w:rsidR="00587C8D" w:rsidRPr="00D149DE" w:rsidRDefault="00587C8D" w:rsidP="00587C8D">
      <w:pPr>
        <w:spacing w:after="0" w:line="240" w:lineRule="auto"/>
        <w:rPr>
          <w:rFonts w:eastAsia="Times New Roman" w:cstheme="minorHAnsi"/>
        </w:rPr>
      </w:pPr>
      <w:r w:rsidRPr="00D149DE">
        <w:rPr>
          <w:rFonts w:eastAsia="Times New Roman" w:cstheme="minorHAnsi"/>
        </w:rPr>
        <w:t xml:space="preserve">TD notes they have a Permanent Building Committee meeting tomorrow evening, wonders if group wants to table library discussion till after Permanent Building Committee meeting </w:t>
      </w:r>
    </w:p>
    <w:p w14:paraId="6E61939A" w14:textId="766236BC" w:rsidR="00587C8D" w:rsidRPr="00D149DE" w:rsidRDefault="00587C8D" w:rsidP="00587C8D">
      <w:pPr>
        <w:spacing w:after="0" w:line="240" w:lineRule="auto"/>
        <w:rPr>
          <w:rFonts w:eastAsia="Times New Roman" w:cstheme="minorHAnsi"/>
        </w:rPr>
      </w:pPr>
      <w:r w:rsidRPr="00D149DE">
        <w:rPr>
          <w:rFonts w:eastAsia="Times New Roman" w:cstheme="minorHAnsi"/>
        </w:rPr>
        <w:t>TP notes there is a tight time line, anticipating an RFQ response in the next week so that they can identify the whole scope of project and identify the final dollar amount to be brought to the Town for additional financing.</w:t>
      </w:r>
    </w:p>
    <w:p w14:paraId="61BDE9F7" w14:textId="0252F969" w:rsidR="00587C8D" w:rsidRPr="00D149DE" w:rsidRDefault="00587C8D" w:rsidP="00587C8D">
      <w:pPr>
        <w:spacing w:after="0" w:line="240" w:lineRule="auto"/>
        <w:rPr>
          <w:rFonts w:eastAsia="Times New Roman" w:cstheme="minorHAnsi"/>
        </w:rPr>
      </w:pPr>
      <w:r w:rsidRPr="00D149DE">
        <w:rPr>
          <w:rFonts w:eastAsia="Times New Roman" w:cstheme="minorHAnsi"/>
        </w:rPr>
        <w:t>FK seconds TD motion, all in favor to table the library vote until after Permanent Building Committee has met. All in favor.</w:t>
      </w:r>
    </w:p>
    <w:p w14:paraId="7132C6A1" w14:textId="43FAFB0F" w:rsidR="00587C8D" w:rsidRPr="00D149DE" w:rsidRDefault="00587C8D" w:rsidP="00587C8D">
      <w:pPr>
        <w:spacing w:after="0" w:line="240" w:lineRule="auto"/>
        <w:rPr>
          <w:rFonts w:eastAsia="Times New Roman" w:cstheme="minorHAnsi"/>
        </w:rPr>
      </w:pPr>
    </w:p>
    <w:p w14:paraId="0E7E4FEF" w14:textId="0915ADC2" w:rsidR="00587C8D" w:rsidRPr="00D149DE" w:rsidRDefault="00587C8D" w:rsidP="00587C8D">
      <w:pPr>
        <w:spacing w:after="0" w:line="240" w:lineRule="auto"/>
        <w:rPr>
          <w:rFonts w:eastAsia="Times New Roman" w:cstheme="minorHAnsi"/>
          <w:b/>
          <w:bCs/>
        </w:rPr>
      </w:pPr>
      <w:r w:rsidRPr="00D149DE">
        <w:rPr>
          <w:rFonts w:eastAsia="Times New Roman" w:cstheme="minorHAnsi"/>
          <w:b/>
          <w:bCs/>
        </w:rPr>
        <w:t>Lenox Affordable Housing Trust</w:t>
      </w:r>
    </w:p>
    <w:p w14:paraId="1FB79237" w14:textId="2508899B" w:rsidR="00587C8D" w:rsidRPr="00D149DE" w:rsidRDefault="00587C8D" w:rsidP="00587C8D">
      <w:pPr>
        <w:spacing w:after="0" w:line="240" w:lineRule="auto"/>
        <w:rPr>
          <w:rFonts w:eastAsia="Times New Roman" w:cstheme="minorHAnsi"/>
        </w:rPr>
      </w:pPr>
      <w:r w:rsidRPr="00D149DE">
        <w:rPr>
          <w:rFonts w:eastAsia="Times New Roman" w:cstheme="minorHAnsi"/>
        </w:rPr>
        <w:t>FK moved to grant $112,</w:t>
      </w:r>
      <w:r w:rsidR="005570FD" w:rsidRPr="00D149DE">
        <w:rPr>
          <w:rFonts w:eastAsia="Times New Roman" w:cstheme="minorHAnsi"/>
        </w:rPr>
        <w:t>499.49</w:t>
      </w:r>
      <w:r w:rsidRPr="00D149DE">
        <w:rPr>
          <w:rFonts w:eastAsia="Times New Roman" w:cstheme="minorHAnsi"/>
        </w:rPr>
        <w:t xml:space="preserve"> to the Lenox Affordable Housing Trust; the amount is what has been allocated toward community housing. </w:t>
      </w:r>
    </w:p>
    <w:p w14:paraId="2EB3D801" w14:textId="44727175" w:rsidR="00587C8D" w:rsidRPr="00D149DE" w:rsidRDefault="00587C8D" w:rsidP="00587C8D">
      <w:pPr>
        <w:spacing w:after="0" w:line="240" w:lineRule="auto"/>
        <w:rPr>
          <w:rFonts w:eastAsia="Times New Roman" w:cstheme="minorHAnsi"/>
        </w:rPr>
      </w:pPr>
    </w:p>
    <w:p w14:paraId="75778033" w14:textId="4DC70AD7" w:rsidR="00587C8D" w:rsidRPr="00D149DE" w:rsidRDefault="00587C8D" w:rsidP="00587C8D">
      <w:pPr>
        <w:spacing w:after="0" w:line="240" w:lineRule="auto"/>
        <w:rPr>
          <w:rFonts w:eastAsia="Times New Roman" w:cstheme="minorHAnsi"/>
        </w:rPr>
      </w:pPr>
      <w:r w:rsidRPr="00D149DE">
        <w:rPr>
          <w:rFonts w:eastAsia="Times New Roman" w:cstheme="minorHAnsi"/>
        </w:rPr>
        <w:t xml:space="preserve">OW asked if the Town has received its CPC match. FK asked for some clarification; Olga meant if </w:t>
      </w:r>
      <w:r w:rsidR="00DD44CE" w:rsidRPr="00D149DE">
        <w:rPr>
          <w:rFonts w:eastAsia="Times New Roman" w:cstheme="minorHAnsi"/>
        </w:rPr>
        <w:t xml:space="preserve">the state match has been received. GM said they had received some of the state match in November; FK </w:t>
      </w:r>
      <w:r w:rsidR="00DD44CE" w:rsidRPr="00D149DE">
        <w:rPr>
          <w:rFonts w:eastAsia="Times New Roman" w:cstheme="minorHAnsi"/>
        </w:rPr>
        <w:lastRenderedPageBreak/>
        <w:t xml:space="preserve">believed the funds in the housing “bucket” don’t reflect the newly collected </w:t>
      </w:r>
      <w:r w:rsidR="001755FC" w:rsidRPr="00D149DE">
        <w:rPr>
          <w:rFonts w:eastAsia="Times New Roman" w:cstheme="minorHAnsi"/>
        </w:rPr>
        <w:t>funds;</w:t>
      </w:r>
      <w:r w:rsidR="00DD44CE" w:rsidRPr="00D149DE">
        <w:rPr>
          <w:rFonts w:eastAsia="Times New Roman" w:cstheme="minorHAnsi"/>
        </w:rPr>
        <w:t xml:space="preserve"> those need to be appropriated at Town Meeting.</w:t>
      </w:r>
    </w:p>
    <w:p w14:paraId="31DD307C" w14:textId="0D99C09E" w:rsidR="00DD44CE" w:rsidRPr="00D149DE" w:rsidRDefault="00DD44CE" w:rsidP="00587C8D">
      <w:pPr>
        <w:spacing w:after="0" w:line="240" w:lineRule="auto"/>
        <w:rPr>
          <w:rFonts w:eastAsia="Times New Roman" w:cstheme="minorHAnsi"/>
        </w:rPr>
      </w:pPr>
    </w:p>
    <w:p w14:paraId="5E7F3062" w14:textId="57588A64" w:rsidR="00DD44CE" w:rsidRPr="00D149DE" w:rsidRDefault="00DD44CE" w:rsidP="00587C8D">
      <w:pPr>
        <w:spacing w:after="0" w:line="240" w:lineRule="auto"/>
        <w:rPr>
          <w:rFonts w:eastAsia="Times New Roman" w:cstheme="minorHAnsi"/>
        </w:rPr>
      </w:pPr>
      <w:r w:rsidRPr="00D149DE">
        <w:rPr>
          <w:rFonts w:eastAsia="Times New Roman" w:cstheme="minorHAnsi"/>
        </w:rPr>
        <w:t xml:space="preserve">TP believes OW means…can the additional funds come from the undesignated account. </w:t>
      </w:r>
    </w:p>
    <w:p w14:paraId="7AC21550" w14:textId="02B888FD" w:rsidR="00DD44CE" w:rsidRPr="00D149DE" w:rsidRDefault="00DD44CE" w:rsidP="00587C8D">
      <w:pPr>
        <w:spacing w:after="0" w:line="240" w:lineRule="auto"/>
        <w:rPr>
          <w:rFonts w:eastAsia="Times New Roman" w:cstheme="minorHAnsi"/>
        </w:rPr>
      </w:pPr>
    </w:p>
    <w:p w14:paraId="3C9A5AD5" w14:textId="43C24EE6" w:rsidR="00DD44CE" w:rsidRPr="00D149DE" w:rsidRDefault="00DD44CE" w:rsidP="00587C8D">
      <w:pPr>
        <w:spacing w:after="0" w:line="240" w:lineRule="auto"/>
        <w:rPr>
          <w:rFonts w:eastAsia="Times New Roman" w:cstheme="minorHAnsi"/>
        </w:rPr>
      </w:pPr>
      <w:r w:rsidRPr="00D149DE">
        <w:rPr>
          <w:rFonts w:eastAsia="Times New Roman" w:cstheme="minorHAnsi"/>
        </w:rPr>
        <w:t xml:space="preserve">MS asked for clarification: why is FK making a motion to fund less than the request? FK explains that the request was more than the Trust has originally discussed at meetings. He recognizes CPC has a finite pool of funds; last year the CPC allocated $75,000 to the Trust after they missed their application window; adding this to their current “sleeve” balance. He believes this is an appropriate. </w:t>
      </w:r>
    </w:p>
    <w:p w14:paraId="1059B34F" w14:textId="5C40AACD" w:rsidR="00DD44CE" w:rsidRPr="00D149DE" w:rsidRDefault="00DD44CE" w:rsidP="00587C8D">
      <w:pPr>
        <w:spacing w:after="0" w:line="240" w:lineRule="auto"/>
        <w:rPr>
          <w:rFonts w:eastAsia="Times New Roman" w:cstheme="minorHAnsi"/>
        </w:rPr>
      </w:pPr>
    </w:p>
    <w:p w14:paraId="37E550CA" w14:textId="4F6277BC" w:rsidR="00DD44CE" w:rsidRPr="00D149DE" w:rsidRDefault="00DD44CE" w:rsidP="00587C8D">
      <w:pPr>
        <w:spacing w:after="0" w:line="240" w:lineRule="auto"/>
        <w:rPr>
          <w:rFonts w:eastAsia="Times New Roman" w:cstheme="minorHAnsi"/>
        </w:rPr>
      </w:pPr>
      <w:r w:rsidRPr="00D149DE">
        <w:rPr>
          <w:rFonts w:eastAsia="Times New Roman" w:cstheme="minorHAnsi"/>
        </w:rPr>
        <w:t xml:space="preserve">MS seconds the motion. All in favor. </w:t>
      </w:r>
    </w:p>
    <w:p w14:paraId="0F984077" w14:textId="5EEDCE8D" w:rsidR="00DD44CE" w:rsidRPr="00D149DE" w:rsidRDefault="00DD44CE" w:rsidP="00587C8D">
      <w:pPr>
        <w:spacing w:after="0" w:line="240" w:lineRule="auto"/>
        <w:rPr>
          <w:rFonts w:eastAsia="Times New Roman" w:cstheme="minorHAnsi"/>
        </w:rPr>
      </w:pPr>
    </w:p>
    <w:p w14:paraId="0D799F2E" w14:textId="5212B1EA" w:rsidR="00DD44CE" w:rsidRPr="00D149DE" w:rsidRDefault="00DD44CE" w:rsidP="00587C8D">
      <w:pPr>
        <w:spacing w:after="0" w:line="240" w:lineRule="auto"/>
        <w:rPr>
          <w:rFonts w:eastAsia="Times New Roman" w:cstheme="minorHAnsi"/>
          <w:b/>
          <w:bCs/>
        </w:rPr>
      </w:pPr>
      <w:r w:rsidRPr="00D149DE">
        <w:rPr>
          <w:rFonts w:eastAsia="Times New Roman" w:cstheme="minorHAnsi"/>
          <w:b/>
          <w:bCs/>
        </w:rPr>
        <w:t>Trinity Church</w:t>
      </w:r>
    </w:p>
    <w:p w14:paraId="6419CF56" w14:textId="4ABDCE96" w:rsidR="00DD44CE" w:rsidRPr="00D149DE" w:rsidRDefault="00DD44CE" w:rsidP="00DD44CE">
      <w:pPr>
        <w:spacing w:after="0" w:line="240" w:lineRule="auto"/>
        <w:rPr>
          <w:rFonts w:eastAsia="Times New Roman" w:cstheme="minorHAnsi"/>
        </w:rPr>
      </w:pPr>
      <w:r w:rsidRPr="00D149DE">
        <w:rPr>
          <w:rFonts w:eastAsia="Times New Roman" w:cstheme="minorHAnsi"/>
        </w:rPr>
        <w:t>FK made motion to fund $5</w:t>
      </w:r>
      <w:r w:rsidR="005570FD" w:rsidRPr="00D149DE">
        <w:rPr>
          <w:rFonts w:eastAsia="Times New Roman" w:cstheme="minorHAnsi"/>
        </w:rPr>
        <w:t>1,500.00</w:t>
      </w:r>
      <w:r w:rsidRPr="00D149DE">
        <w:rPr>
          <w:rFonts w:eastAsia="Times New Roman" w:cstheme="minorHAnsi"/>
        </w:rPr>
        <w:t>. CM seconds. No discussion. All in favor.</w:t>
      </w:r>
    </w:p>
    <w:p w14:paraId="4C1B6AAF" w14:textId="52D8A932" w:rsidR="00DD44CE" w:rsidRPr="00D149DE" w:rsidRDefault="00DD44CE" w:rsidP="00DD44CE">
      <w:pPr>
        <w:spacing w:after="0" w:line="240" w:lineRule="auto"/>
        <w:rPr>
          <w:rFonts w:eastAsia="Times New Roman" w:cstheme="minorHAnsi"/>
        </w:rPr>
      </w:pPr>
    </w:p>
    <w:p w14:paraId="5CDFB309" w14:textId="75F85120" w:rsidR="00DD44CE" w:rsidRPr="00D149DE" w:rsidRDefault="00DD44CE" w:rsidP="00DD44CE">
      <w:pPr>
        <w:spacing w:after="0" w:line="240" w:lineRule="auto"/>
        <w:rPr>
          <w:rFonts w:eastAsia="Times New Roman" w:cstheme="minorHAnsi"/>
          <w:b/>
          <w:bCs/>
        </w:rPr>
      </w:pPr>
      <w:r w:rsidRPr="00D149DE">
        <w:rPr>
          <w:rFonts w:eastAsia="Times New Roman" w:cstheme="minorHAnsi"/>
          <w:b/>
          <w:bCs/>
        </w:rPr>
        <w:t>Church on the Hill</w:t>
      </w:r>
    </w:p>
    <w:p w14:paraId="524D35AE" w14:textId="29D73C89" w:rsidR="00DD44CE" w:rsidRPr="00D149DE" w:rsidRDefault="00DD44CE" w:rsidP="00DD44CE">
      <w:pPr>
        <w:spacing w:after="0" w:line="240" w:lineRule="auto"/>
        <w:rPr>
          <w:rFonts w:eastAsia="Times New Roman" w:cstheme="minorHAnsi"/>
        </w:rPr>
      </w:pPr>
      <w:r w:rsidRPr="00D149DE">
        <w:rPr>
          <w:rFonts w:eastAsia="Times New Roman" w:cstheme="minorHAnsi"/>
        </w:rPr>
        <w:t xml:space="preserve">FK moves to approve </w:t>
      </w:r>
      <w:r w:rsidR="005570FD" w:rsidRPr="00D149DE">
        <w:rPr>
          <w:rFonts w:cstheme="minorHAnsi"/>
        </w:rPr>
        <w:t>$40,350.00</w:t>
      </w:r>
      <w:r w:rsidRPr="00D149DE">
        <w:rPr>
          <w:rFonts w:eastAsia="Times New Roman" w:cstheme="minorHAnsi"/>
        </w:rPr>
        <w:t xml:space="preserve">for improvements to the clock tower and improvements to the chapel on Main Street. TD seconded. All in favor. </w:t>
      </w:r>
    </w:p>
    <w:p w14:paraId="2F5ED8E7" w14:textId="64B3D980" w:rsidR="005272F1" w:rsidRPr="00D149DE" w:rsidRDefault="005272F1" w:rsidP="00DD44CE">
      <w:pPr>
        <w:spacing w:after="0" w:line="240" w:lineRule="auto"/>
        <w:rPr>
          <w:rFonts w:eastAsia="Times New Roman" w:cstheme="minorHAnsi"/>
        </w:rPr>
      </w:pPr>
    </w:p>
    <w:p w14:paraId="6487EB13" w14:textId="16180913" w:rsidR="005272F1" w:rsidRPr="00D149DE" w:rsidRDefault="005272F1" w:rsidP="00DD44CE">
      <w:pPr>
        <w:spacing w:after="0" w:line="240" w:lineRule="auto"/>
        <w:rPr>
          <w:rFonts w:eastAsia="Times New Roman" w:cstheme="minorHAnsi"/>
          <w:b/>
          <w:bCs/>
        </w:rPr>
      </w:pPr>
      <w:r w:rsidRPr="00D149DE">
        <w:rPr>
          <w:rFonts w:eastAsia="Times New Roman" w:cstheme="minorHAnsi"/>
          <w:b/>
          <w:bCs/>
        </w:rPr>
        <w:t>Administration</w:t>
      </w:r>
    </w:p>
    <w:p w14:paraId="62ABFD8E" w14:textId="63B2FC5A" w:rsidR="005272F1" w:rsidRPr="00D149DE" w:rsidRDefault="005272F1" w:rsidP="00DD44CE">
      <w:pPr>
        <w:spacing w:after="0" w:line="240" w:lineRule="auto"/>
        <w:rPr>
          <w:rFonts w:eastAsia="Times New Roman" w:cstheme="minorHAnsi"/>
        </w:rPr>
      </w:pPr>
      <w:r w:rsidRPr="00D149DE">
        <w:rPr>
          <w:rFonts w:eastAsia="Times New Roman" w:cstheme="minorHAnsi"/>
        </w:rPr>
        <w:t xml:space="preserve">FK made a motion to move $191, 850 from undesignated fund balance to Historical Preservation balance. FK wants to have it on the record that they are moving these funds from the undesignated balance to Historic Preservation. TD seconded. All in favor. </w:t>
      </w:r>
    </w:p>
    <w:p w14:paraId="750542F6" w14:textId="3AD593BB" w:rsidR="005272F1" w:rsidRPr="00D149DE" w:rsidRDefault="005272F1" w:rsidP="00DD44CE">
      <w:pPr>
        <w:spacing w:after="0" w:line="240" w:lineRule="auto"/>
        <w:rPr>
          <w:rFonts w:eastAsia="Times New Roman" w:cstheme="minorHAnsi"/>
        </w:rPr>
      </w:pPr>
    </w:p>
    <w:p w14:paraId="2E914760" w14:textId="1736FB09" w:rsidR="00E06FF8" w:rsidRPr="00D149DE" w:rsidRDefault="00E06FF8" w:rsidP="00DD44CE">
      <w:pPr>
        <w:spacing w:after="0" w:line="240" w:lineRule="auto"/>
        <w:rPr>
          <w:rFonts w:eastAsia="Times New Roman" w:cstheme="minorHAnsi"/>
        </w:rPr>
      </w:pPr>
      <w:r w:rsidRPr="00D149DE">
        <w:rPr>
          <w:rFonts w:eastAsia="Times New Roman" w:cstheme="minorHAnsi"/>
        </w:rPr>
        <w:t xml:space="preserve">FK made motion to approve the following designations: </w:t>
      </w:r>
    </w:p>
    <w:p w14:paraId="334944AA" w14:textId="1CDBF0AC" w:rsidR="00E06FF8" w:rsidRPr="00D149DE" w:rsidRDefault="00E06FF8" w:rsidP="00DD44CE">
      <w:pPr>
        <w:spacing w:after="0" w:line="240" w:lineRule="auto"/>
        <w:rPr>
          <w:rFonts w:eastAsia="Times New Roman" w:cstheme="minorHAnsi"/>
        </w:rPr>
      </w:pPr>
    </w:p>
    <w:p w14:paraId="0D7A673D" w14:textId="239C8A37" w:rsidR="00E06FF8" w:rsidRPr="00D149DE" w:rsidRDefault="00E06FF8" w:rsidP="00DD44CE">
      <w:pPr>
        <w:spacing w:after="0" w:line="240" w:lineRule="auto"/>
        <w:rPr>
          <w:rFonts w:eastAsia="Times New Roman" w:cstheme="minorHAnsi"/>
        </w:rPr>
      </w:pPr>
      <w:r w:rsidRPr="00D149DE">
        <w:rPr>
          <w:rFonts w:eastAsia="Times New Roman" w:cstheme="minorHAnsi"/>
        </w:rPr>
        <w:t xml:space="preserve">Transfer from HP fund $100,000 for St. Anne’s, $40,103 for </w:t>
      </w:r>
      <w:r w:rsidR="00F11E08" w:rsidRPr="00D149DE">
        <w:rPr>
          <w:rFonts w:eastAsia="Times New Roman" w:cstheme="minorHAnsi"/>
        </w:rPr>
        <w:t>Church</w:t>
      </w:r>
      <w:r w:rsidRPr="00D149DE">
        <w:rPr>
          <w:rFonts w:eastAsia="Times New Roman" w:cstheme="minorHAnsi"/>
        </w:rPr>
        <w:t xml:space="preserve"> on the Hill, $51,000 for Trinity Church; and additionally transferring $112,</w:t>
      </w:r>
      <w:r w:rsidR="00D149DE">
        <w:rPr>
          <w:rFonts w:eastAsia="Times New Roman" w:cstheme="minorHAnsi"/>
        </w:rPr>
        <w:t>499.49</w:t>
      </w:r>
      <w:r w:rsidRPr="00D149DE">
        <w:rPr>
          <w:rFonts w:eastAsia="Times New Roman" w:cstheme="minorHAnsi"/>
        </w:rPr>
        <w:t xml:space="preserve"> for the Lenox Affordable Housing Trust. OW seconded the motion. All in favor. </w:t>
      </w:r>
    </w:p>
    <w:p w14:paraId="4A9DA83C" w14:textId="1D4BED20" w:rsidR="00E06FF8" w:rsidRPr="00D149DE" w:rsidRDefault="00E06FF8" w:rsidP="00DD44CE">
      <w:pPr>
        <w:spacing w:after="0" w:line="240" w:lineRule="auto"/>
        <w:rPr>
          <w:rFonts w:eastAsia="Times New Roman" w:cstheme="minorHAnsi"/>
        </w:rPr>
      </w:pPr>
    </w:p>
    <w:p w14:paraId="04D4AA9D" w14:textId="508CFECA" w:rsidR="00E06FF8" w:rsidRPr="00D149DE" w:rsidRDefault="00E06FF8" w:rsidP="00DD44CE">
      <w:pPr>
        <w:spacing w:after="0" w:line="240" w:lineRule="auto"/>
        <w:rPr>
          <w:rFonts w:eastAsia="Times New Roman" w:cstheme="minorHAnsi"/>
        </w:rPr>
      </w:pPr>
      <w:r w:rsidRPr="00D149DE">
        <w:rPr>
          <w:rFonts w:eastAsia="Times New Roman" w:cstheme="minorHAnsi"/>
        </w:rPr>
        <w:t xml:space="preserve">TP says they also need to allocate customary expenses—in the amount of the library debt service, estimated to be: $119,000; FK says he is not sure about that number. </w:t>
      </w:r>
    </w:p>
    <w:p w14:paraId="39EA6E4D" w14:textId="4BA2C5F5" w:rsidR="00E06FF8" w:rsidRPr="00D149DE" w:rsidRDefault="00E06FF8" w:rsidP="00DD44CE">
      <w:pPr>
        <w:spacing w:after="0" w:line="240" w:lineRule="auto"/>
        <w:rPr>
          <w:rFonts w:eastAsia="Times New Roman" w:cstheme="minorHAnsi"/>
        </w:rPr>
      </w:pPr>
      <w:r w:rsidRPr="00D149DE">
        <w:rPr>
          <w:rFonts w:eastAsia="Times New Roman" w:cstheme="minorHAnsi"/>
        </w:rPr>
        <w:t xml:space="preserve">FK asks they table further discussion of transfers until they have completed the library discussion and decision. Group agreed. </w:t>
      </w:r>
    </w:p>
    <w:p w14:paraId="3E912943" w14:textId="61E8C056" w:rsidR="00E06FF8" w:rsidRPr="00D149DE" w:rsidRDefault="00E06FF8" w:rsidP="00DD44CE">
      <w:pPr>
        <w:spacing w:after="0" w:line="240" w:lineRule="auto"/>
        <w:rPr>
          <w:rFonts w:eastAsia="Times New Roman" w:cstheme="minorHAnsi"/>
        </w:rPr>
      </w:pPr>
    </w:p>
    <w:p w14:paraId="39278AA5" w14:textId="487C9359" w:rsidR="00E06FF8" w:rsidRPr="00D149DE" w:rsidRDefault="00E06FF8" w:rsidP="00DD44CE">
      <w:pPr>
        <w:spacing w:after="0" w:line="240" w:lineRule="auto"/>
        <w:rPr>
          <w:rFonts w:eastAsia="Times New Roman" w:cstheme="minorHAnsi"/>
        </w:rPr>
      </w:pPr>
      <w:r w:rsidRPr="00D149DE">
        <w:rPr>
          <w:rFonts w:eastAsia="Times New Roman" w:cstheme="minorHAnsi"/>
        </w:rPr>
        <w:t xml:space="preserve">TD notes library request is $100,000…is there </w:t>
      </w:r>
      <w:r w:rsidR="00D149DE">
        <w:rPr>
          <w:rFonts w:eastAsia="Times New Roman" w:cstheme="minorHAnsi"/>
        </w:rPr>
        <w:t xml:space="preserve">CPC </w:t>
      </w:r>
      <w:r w:rsidRPr="00D149DE">
        <w:rPr>
          <w:rFonts w:eastAsia="Times New Roman" w:cstheme="minorHAnsi"/>
        </w:rPr>
        <w:t xml:space="preserve">money available along with the library debt service and other administrative items remaining? </w:t>
      </w:r>
    </w:p>
    <w:p w14:paraId="58A38F99" w14:textId="15C8CEA8" w:rsidR="00E06FF8" w:rsidRPr="00D149DE" w:rsidRDefault="00E06FF8" w:rsidP="00DD44CE">
      <w:pPr>
        <w:spacing w:after="0" w:line="240" w:lineRule="auto"/>
        <w:rPr>
          <w:rFonts w:eastAsia="Times New Roman" w:cstheme="minorHAnsi"/>
        </w:rPr>
      </w:pPr>
    </w:p>
    <w:p w14:paraId="53ACAFFD" w14:textId="7668B43B" w:rsidR="00E06FF8" w:rsidRPr="00D149DE" w:rsidRDefault="00D149DE" w:rsidP="00DD44CE">
      <w:pPr>
        <w:spacing w:after="0" w:line="240" w:lineRule="auto"/>
        <w:rPr>
          <w:rFonts w:eastAsia="Times New Roman" w:cstheme="minorHAnsi"/>
        </w:rPr>
      </w:pPr>
      <w:r>
        <w:rPr>
          <w:rFonts w:eastAsia="Times New Roman" w:cstheme="minorHAnsi"/>
        </w:rPr>
        <w:t>FK states that, b</w:t>
      </w:r>
      <w:r w:rsidR="00E06FF8" w:rsidRPr="00D149DE">
        <w:rPr>
          <w:rFonts w:eastAsia="Times New Roman" w:cstheme="minorHAnsi"/>
        </w:rPr>
        <w:t xml:space="preserve">ased on the funds transferred from undesignated to historic preservation, that would leave us with about $300,000 in undesignated after the library debt service. </w:t>
      </w:r>
      <w:r w:rsidR="00D4547B" w:rsidRPr="00D149DE">
        <w:rPr>
          <w:rFonts w:eastAsia="Times New Roman" w:cstheme="minorHAnsi"/>
        </w:rPr>
        <w:t xml:space="preserve">TP clarifies this includes the four projects approved this evening. FK notes they have effectively spent 50% of their undesignated balance before approving the library, making their other administrative allocations and receiving additional matches and local collections. Some discussion followed—FK said they do have the funds to commit to the library project, but they need a global plan from the library. OW agrees they need a comprehensive plan from the library. </w:t>
      </w:r>
    </w:p>
    <w:p w14:paraId="7BBD70A5" w14:textId="2D976606" w:rsidR="00D4547B" w:rsidRPr="00D149DE" w:rsidRDefault="00D4547B" w:rsidP="00DD44CE">
      <w:pPr>
        <w:spacing w:after="0" w:line="240" w:lineRule="auto"/>
        <w:rPr>
          <w:rFonts w:eastAsia="Times New Roman" w:cstheme="minorHAnsi"/>
        </w:rPr>
      </w:pPr>
    </w:p>
    <w:p w14:paraId="2431C63A" w14:textId="4471A86E" w:rsidR="00D4547B" w:rsidRPr="00D149DE" w:rsidRDefault="00D4547B" w:rsidP="00DD44CE">
      <w:pPr>
        <w:spacing w:after="0" w:line="240" w:lineRule="auto"/>
        <w:rPr>
          <w:rFonts w:eastAsia="Times New Roman" w:cstheme="minorHAnsi"/>
        </w:rPr>
      </w:pPr>
      <w:r w:rsidRPr="00D149DE">
        <w:rPr>
          <w:rFonts w:eastAsia="Times New Roman" w:cstheme="minorHAnsi"/>
        </w:rPr>
        <w:t xml:space="preserve">TP clarifies that in two weeks, there might still not be a total expense identified for the library project. TD thinks there is enough information in the application to date as to what the total project amount will </w:t>
      </w:r>
      <w:r w:rsidRPr="00D149DE">
        <w:rPr>
          <w:rFonts w:eastAsia="Times New Roman" w:cstheme="minorHAnsi"/>
        </w:rPr>
        <w:lastRenderedPageBreak/>
        <w:t xml:space="preserve">be. He will get additional information at the Permanent Building Committee meeting. TD noted that when the engineers first went up, the insulation got in the way of seeing everything. The RFQ is seeking services to do this further investigation; the total project amount of approximately $1 million could go up or it could down. </w:t>
      </w:r>
    </w:p>
    <w:p w14:paraId="575768AA" w14:textId="4F572064" w:rsidR="00D4547B" w:rsidRPr="00D149DE" w:rsidRDefault="00D4547B" w:rsidP="00DD44CE">
      <w:pPr>
        <w:spacing w:after="0" w:line="240" w:lineRule="auto"/>
        <w:rPr>
          <w:rFonts w:eastAsia="Times New Roman" w:cstheme="minorHAnsi"/>
        </w:rPr>
      </w:pPr>
    </w:p>
    <w:p w14:paraId="5C8285FA" w14:textId="1CB8835B" w:rsidR="00D4547B" w:rsidRPr="00D149DE" w:rsidRDefault="00D4547B" w:rsidP="00DD44CE">
      <w:pPr>
        <w:spacing w:after="0" w:line="240" w:lineRule="auto"/>
        <w:rPr>
          <w:rFonts w:eastAsia="Times New Roman" w:cstheme="minorHAnsi"/>
        </w:rPr>
      </w:pPr>
      <w:r w:rsidRPr="00D149DE">
        <w:rPr>
          <w:rFonts w:eastAsia="Times New Roman" w:cstheme="minorHAnsi"/>
        </w:rPr>
        <w:t>FK moves for the CPC to have their next meeting the week of March 8</w:t>
      </w:r>
      <w:r w:rsidRPr="00D149DE">
        <w:rPr>
          <w:rFonts w:eastAsia="Times New Roman" w:cstheme="minorHAnsi"/>
          <w:vertAlign w:val="superscript"/>
        </w:rPr>
        <w:t>th</w:t>
      </w:r>
      <w:r w:rsidRPr="00D149DE">
        <w:rPr>
          <w:rFonts w:eastAsia="Times New Roman" w:cstheme="minorHAnsi"/>
        </w:rPr>
        <w:t>. This should allow ample time to develop a plan for the library project; he would support a request of $100,000 or more but he really wants to see a comprehensive plan for how this elephant will be eaten.</w:t>
      </w:r>
    </w:p>
    <w:p w14:paraId="6D93F686" w14:textId="606562EC" w:rsidR="00D4547B" w:rsidRPr="00D149DE" w:rsidRDefault="00D4547B" w:rsidP="00DD44CE">
      <w:pPr>
        <w:spacing w:after="0" w:line="240" w:lineRule="auto"/>
        <w:rPr>
          <w:rFonts w:eastAsia="Times New Roman" w:cstheme="minorHAnsi"/>
        </w:rPr>
      </w:pPr>
    </w:p>
    <w:p w14:paraId="2C90D579" w14:textId="0F6E5992" w:rsidR="00D4547B" w:rsidRPr="00D149DE" w:rsidRDefault="00D4547B" w:rsidP="00DD44CE">
      <w:pPr>
        <w:spacing w:after="0" w:line="240" w:lineRule="auto"/>
        <w:rPr>
          <w:rFonts w:eastAsia="Times New Roman" w:cstheme="minorHAnsi"/>
        </w:rPr>
      </w:pPr>
      <w:r w:rsidRPr="00D149DE">
        <w:rPr>
          <w:rFonts w:eastAsia="Times New Roman" w:cstheme="minorHAnsi"/>
        </w:rPr>
        <w:t xml:space="preserve">TP asks for clarification—he is not certain there will be a detailed plan even in a month. TP thinks what they will see is where the $300,000 request will be funded from. FK says his greatest level of discomfort with the whole process is that the library came to CPC with a $100,000 ask from a $1 million problem, there has been no input from the Board of Selectmen, the Town Manager (Chief </w:t>
      </w:r>
      <w:r w:rsidR="00F11E08" w:rsidRPr="00D149DE">
        <w:rPr>
          <w:rFonts w:eastAsia="Times New Roman" w:cstheme="minorHAnsi"/>
        </w:rPr>
        <w:t>Financial</w:t>
      </w:r>
      <w:r w:rsidRPr="00D149DE">
        <w:rPr>
          <w:rFonts w:eastAsia="Times New Roman" w:cstheme="minorHAnsi"/>
        </w:rPr>
        <w:t xml:space="preserve"> Officer), </w:t>
      </w:r>
      <w:r w:rsidR="00F11E08" w:rsidRPr="00D149DE">
        <w:rPr>
          <w:rFonts w:eastAsia="Times New Roman" w:cstheme="minorHAnsi"/>
        </w:rPr>
        <w:t>Permanent</w:t>
      </w:r>
      <w:r w:rsidRPr="00D149DE">
        <w:rPr>
          <w:rFonts w:eastAsia="Times New Roman" w:cstheme="minorHAnsi"/>
        </w:rPr>
        <w:t xml:space="preserve"> Building Committee. FK would like to see all of these people in the room to help address this. CPC could bond the whole project; but he would like to have everybody </w:t>
      </w:r>
      <w:r w:rsidR="005E4D0E" w:rsidRPr="00D149DE">
        <w:rPr>
          <w:rFonts w:eastAsia="Times New Roman" w:cstheme="minorHAnsi"/>
        </w:rPr>
        <w:t xml:space="preserve">work to solve this problem. TP clarifies that FK would like to see representatives at the next meeting. FK offered his time, along w/ TDs time (as a member of PBC) to develop a sub-committee to identify scope of problem, best cost estimate, and funding solutions. </w:t>
      </w:r>
    </w:p>
    <w:p w14:paraId="1868DA85" w14:textId="0993D5F8" w:rsidR="005E4D0E" w:rsidRPr="00D149DE" w:rsidRDefault="005E4D0E" w:rsidP="00DD44CE">
      <w:pPr>
        <w:spacing w:after="0" w:line="240" w:lineRule="auto"/>
        <w:rPr>
          <w:rFonts w:eastAsia="Times New Roman" w:cstheme="minorHAnsi"/>
        </w:rPr>
      </w:pPr>
    </w:p>
    <w:p w14:paraId="078440AC" w14:textId="1F4B2C5F" w:rsidR="005E4D0E" w:rsidRPr="00D149DE" w:rsidRDefault="005E4D0E" w:rsidP="00DD44CE">
      <w:pPr>
        <w:spacing w:after="0" w:line="240" w:lineRule="auto"/>
        <w:rPr>
          <w:rFonts w:eastAsia="Times New Roman" w:cstheme="minorHAnsi"/>
        </w:rPr>
      </w:pPr>
      <w:r w:rsidRPr="00D149DE">
        <w:rPr>
          <w:rFonts w:eastAsia="Times New Roman" w:cstheme="minorHAnsi"/>
        </w:rPr>
        <w:t>Discussion continued about what level of information will really be available by March 8</w:t>
      </w:r>
      <w:r w:rsidRPr="00D149DE">
        <w:rPr>
          <w:rFonts w:eastAsia="Times New Roman" w:cstheme="minorHAnsi"/>
          <w:vertAlign w:val="superscript"/>
        </w:rPr>
        <w:t>th</w:t>
      </w:r>
      <w:r w:rsidRPr="00D149DE">
        <w:rPr>
          <w:rFonts w:eastAsia="Times New Roman" w:cstheme="minorHAnsi"/>
        </w:rPr>
        <w:t xml:space="preserve"> and a May Town Meeting. TD and TP suggest everybody try and tune into the PBC meeting on Thursday. </w:t>
      </w:r>
    </w:p>
    <w:p w14:paraId="21F2029E" w14:textId="40BD9D0A" w:rsidR="005E4D0E" w:rsidRPr="00D149DE" w:rsidRDefault="005E4D0E" w:rsidP="00DD44CE">
      <w:pPr>
        <w:spacing w:after="0" w:line="240" w:lineRule="auto"/>
        <w:rPr>
          <w:rFonts w:eastAsia="Times New Roman" w:cstheme="minorHAnsi"/>
        </w:rPr>
      </w:pPr>
      <w:r w:rsidRPr="00D149DE">
        <w:rPr>
          <w:rFonts w:eastAsia="Times New Roman" w:cstheme="minorHAnsi"/>
        </w:rPr>
        <w:t xml:space="preserve">OW suggests making award </w:t>
      </w:r>
      <w:r w:rsidR="00F11E08" w:rsidRPr="00D149DE">
        <w:rPr>
          <w:rFonts w:eastAsia="Times New Roman" w:cstheme="minorHAnsi"/>
        </w:rPr>
        <w:t>contingent</w:t>
      </w:r>
      <w:r w:rsidRPr="00D149DE">
        <w:rPr>
          <w:rFonts w:eastAsia="Times New Roman" w:cstheme="minorHAnsi"/>
        </w:rPr>
        <w:t xml:space="preserve"> on securing of other funds; FK says he loves that suggestion but would like to wait four weeks to make that decision. </w:t>
      </w:r>
    </w:p>
    <w:p w14:paraId="20309991" w14:textId="1FD8F80B" w:rsidR="005E4D0E" w:rsidRPr="00D149DE" w:rsidRDefault="005E4D0E" w:rsidP="00DD44CE">
      <w:pPr>
        <w:spacing w:after="0" w:line="240" w:lineRule="auto"/>
        <w:rPr>
          <w:rFonts w:eastAsia="Times New Roman" w:cstheme="minorHAnsi"/>
        </w:rPr>
      </w:pPr>
      <w:r w:rsidRPr="00D149DE">
        <w:rPr>
          <w:rFonts w:eastAsia="Times New Roman" w:cstheme="minorHAnsi"/>
        </w:rPr>
        <w:t xml:space="preserve">TD says he will talk to the PBC about a sub-committee. </w:t>
      </w:r>
    </w:p>
    <w:p w14:paraId="61B07AD6" w14:textId="43672627" w:rsidR="005E4D0E" w:rsidRPr="00D149DE" w:rsidRDefault="005E4D0E" w:rsidP="00DD44CE">
      <w:pPr>
        <w:spacing w:after="0" w:line="240" w:lineRule="auto"/>
        <w:rPr>
          <w:rFonts w:eastAsia="Times New Roman" w:cstheme="minorHAnsi"/>
        </w:rPr>
      </w:pPr>
      <w:r w:rsidRPr="00D149DE">
        <w:rPr>
          <w:rFonts w:eastAsia="Times New Roman" w:cstheme="minorHAnsi"/>
        </w:rPr>
        <w:t xml:space="preserve">The </w:t>
      </w:r>
      <w:r w:rsidR="00F11E08" w:rsidRPr="00D149DE">
        <w:rPr>
          <w:rFonts w:eastAsia="Times New Roman" w:cstheme="minorHAnsi"/>
        </w:rPr>
        <w:t>group</w:t>
      </w:r>
      <w:r w:rsidRPr="00D149DE">
        <w:rPr>
          <w:rFonts w:eastAsia="Times New Roman" w:cstheme="minorHAnsi"/>
        </w:rPr>
        <w:t xml:space="preserve"> agrees to meet on 3/8/21. This meeting will be about the library and the administrative </w:t>
      </w:r>
      <w:r w:rsidR="00F11E08" w:rsidRPr="00D149DE">
        <w:rPr>
          <w:rFonts w:eastAsia="Times New Roman" w:cstheme="minorHAnsi"/>
        </w:rPr>
        <w:t>actions</w:t>
      </w:r>
      <w:r w:rsidRPr="00D149DE">
        <w:rPr>
          <w:rFonts w:eastAsia="Times New Roman" w:cstheme="minorHAnsi"/>
        </w:rPr>
        <w:t xml:space="preserve"> the CPC needs to take. </w:t>
      </w:r>
    </w:p>
    <w:p w14:paraId="653B6E18" w14:textId="77777777" w:rsidR="00D149DE" w:rsidRDefault="00D149DE" w:rsidP="00DD44CE">
      <w:pPr>
        <w:spacing w:after="0" w:line="240" w:lineRule="auto"/>
        <w:rPr>
          <w:rFonts w:eastAsia="Times New Roman" w:cstheme="minorHAnsi"/>
        </w:rPr>
      </w:pPr>
    </w:p>
    <w:p w14:paraId="32355AA0" w14:textId="6E2D91B3" w:rsidR="005570FD" w:rsidRPr="00D149DE" w:rsidRDefault="005570FD" w:rsidP="00DD44CE">
      <w:pPr>
        <w:spacing w:after="0" w:line="240" w:lineRule="auto"/>
        <w:rPr>
          <w:rFonts w:eastAsia="Times New Roman" w:cstheme="minorHAnsi"/>
        </w:rPr>
      </w:pPr>
      <w:r w:rsidRPr="00D149DE">
        <w:rPr>
          <w:rFonts w:eastAsia="Times New Roman" w:cstheme="minorHAnsi"/>
        </w:rPr>
        <w:t xml:space="preserve">Motion to adjourn from OW. All in favor. </w:t>
      </w:r>
    </w:p>
    <w:p w14:paraId="5C79DA36" w14:textId="77777777" w:rsidR="005570FD" w:rsidRPr="00D149DE" w:rsidRDefault="005570FD" w:rsidP="00DD44CE">
      <w:pPr>
        <w:spacing w:after="0" w:line="240" w:lineRule="auto"/>
        <w:rPr>
          <w:rFonts w:eastAsia="Times New Roman" w:cstheme="minorHAnsi"/>
        </w:rPr>
      </w:pPr>
    </w:p>
    <w:p w14:paraId="6275FE8B" w14:textId="77777777" w:rsidR="005272F1" w:rsidRPr="00D149DE" w:rsidRDefault="005272F1" w:rsidP="00DD44CE">
      <w:pPr>
        <w:spacing w:after="0" w:line="240" w:lineRule="auto"/>
        <w:rPr>
          <w:rFonts w:eastAsia="Times New Roman" w:cstheme="minorHAnsi"/>
        </w:rPr>
      </w:pPr>
    </w:p>
    <w:p w14:paraId="637C902A" w14:textId="7D46C3E7" w:rsidR="00DD44CE" w:rsidRPr="00D149DE" w:rsidRDefault="00DD44CE" w:rsidP="00587C8D">
      <w:pPr>
        <w:spacing w:after="0" w:line="240" w:lineRule="auto"/>
        <w:rPr>
          <w:rFonts w:eastAsia="Times New Roman" w:cstheme="minorHAnsi"/>
        </w:rPr>
      </w:pPr>
      <w:r w:rsidRPr="00D149DE">
        <w:rPr>
          <w:rFonts w:eastAsia="Times New Roman" w:cstheme="minorHAnsi"/>
        </w:rPr>
        <w:t xml:space="preserve"> </w:t>
      </w:r>
    </w:p>
    <w:p w14:paraId="4A171EBA" w14:textId="7402B549" w:rsidR="00587C8D" w:rsidRDefault="00587C8D" w:rsidP="00587C8D">
      <w:pPr>
        <w:spacing w:after="0" w:line="240" w:lineRule="auto"/>
        <w:rPr>
          <w:rFonts w:ascii="Times New Roman" w:eastAsia="Times New Roman" w:hAnsi="Times New Roman" w:cs="Times New Roman"/>
          <w:sz w:val="24"/>
          <w:szCs w:val="24"/>
        </w:rPr>
      </w:pPr>
    </w:p>
    <w:p w14:paraId="26F1AB0E" w14:textId="77777777" w:rsidR="00587C8D" w:rsidRPr="00587C8D" w:rsidRDefault="00587C8D" w:rsidP="00587C8D">
      <w:pPr>
        <w:spacing w:after="0" w:line="240" w:lineRule="auto"/>
        <w:rPr>
          <w:rFonts w:ascii="Times New Roman" w:eastAsia="Times New Roman" w:hAnsi="Times New Roman" w:cs="Times New Roman"/>
          <w:sz w:val="24"/>
          <w:szCs w:val="24"/>
        </w:rPr>
      </w:pPr>
    </w:p>
    <w:p w14:paraId="4DC5A197" w14:textId="77777777" w:rsidR="00587C8D" w:rsidRPr="00587C8D" w:rsidRDefault="00587C8D" w:rsidP="00587C8D">
      <w:pPr>
        <w:spacing w:after="0" w:line="240" w:lineRule="auto"/>
        <w:rPr>
          <w:rFonts w:ascii="Times New Roman" w:eastAsia="Times New Roman" w:hAnsi="Times New Roman" w:cs="Times New Roman"/>
          <w:sz w:val="24"/>
          <w:szCs w:val="24"/>
        </w:rPr>
      </w:pPr>
    </w:p>
    <w:p w14:paraId="31D4F72C" w14:textId="77777777" w:rsidR="00587C8D" w:rsidRPr="00587C8D" w:rsidRDefault="00587C8D" w:rsidP="00587C8D">
      <w:pPr>
        <w:spacing w:after="0" w:line="240" w:lineRule="auto"/>
        <w:rPr>
          <w:rFonts w:ascii="Times New Roman" w:eastAsia="Times New Roman" w:hAnsi="Times New Roman" w:cs="Times New Roman"/>
          <w:sz w:val="24"/>
          <w:szCs w:val="24"/>
        </w:rPr>
      </w:pPr>
    </w:p>
    <w:p w14:paraId="75EF57BC" w14:textId="77777777" w:rsidR="00587C8D" w:rsidRDefault="00587C8D"/>
    <w:sectPr w:rsidR="00587C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9145F" w14:textId="77777777" w:rsidR="003248C1" w:rsidRDefault="003248C1" w:rsidP="005570FD">
      <w:pPr>
        <w:spacing w:after="0" w:line="240" w:lineRule="auto"/>
      </w:pPr>
      <w:r>
        <w:separator/>
      </w:r>
    </w:p>
  </w:endnote>
  <w:endnote w:type="continuationSeparator" w:id="0">
    <w:p w14:paraId="56F19891" w14:textId="77777777" w:rsidR="003248C1" w:rsidRDefault="003248C1" w:rsidP="0055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0000" w14:textId="77777777" w:rsidR="005570FD" w:rsidRDefault="00557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9746" w14:textId="77777777" w:rsidR="005570FD" w:rsidRDefault="00557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1784" w14:textId="77777777" w:rsidR="005570FD" w:rsidRDefault="00557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D899B" w14:textId="77777777" w:rsidR="003248C1" w:rsidRDefault="003248C1" w:rsidP="005570FD">
      <w:pPr>
        <w:spacing w:after="0" w:line="240" w:lineRule="auto"/>
      </w:pPr>
      <w:r>
        <w:separator/>
      </w:r>
    </w:p>
  </w:footnote>
  <w:footnote w:type="continuationSeparator" w:id="0">
    <w:p w14:paraId="1D32E8A1" w14:textId="77777777" w:rsidR="003248C1" w:rsidRDefault="003248C1" w:rsidP="0055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44DA" w14:textId="7B467F0C" w:rsidR="005570FD" w:rsidRDefault="00557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9D81" w14:textId="5A84EDD6" w:rsidR="005570FD" w:rsidRDefault="00557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A0A3" w14:textId="6157AAF6" w:rsidR="005570FD" w:rsidRDefault="00557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8D"/>
    <w:rsid w:val="001755FC"/>
    <w:rsid w:val="00323095"/>
    <w:rsid w:val="003248C1"/>
    <w:rsid w:val="00520A11"/>
    <w:rsid w:val="005272F1"/>
    <w:rsid w:val="005570FD"/>
    <w:rsid w:val="00587C8D"/>
    <w:rsid w:val="005E4D0E"/>
    <w:rsid w:val="0065570B"/>
    <w:rsid w:val="007C3A05"/>
    <w:rsid w:val="00C13D64"/>
    <w:rsid w:val="00D149DE"/>
    <w:rsid w:val="00D4547B"/>
    <w:rsid w:val="00D46CAA"/>
    <w:rsid w:val="00DD44CE"/>
    <w:rsid w:val="00E06FF8"/>
    <w:rsid w:val="00F1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BFB7D"/>
  <w15:chartTrackingRefBased/>
  <w15:docId w15:val="{6B66E9ED-32FC-4A90-AE78-3D1F3E5F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7C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C8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5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0FD"/>
  </w:style>
  <w:style w:type="paragraph" w:styleId="Footer">
    <w:name w:val="footer"/>
    <w:basedOn w:val="Normal"/>
    <w:link w:val="FooterChar"/>
    <w:uiPriority w:val="99"/>
    <w:unhideWhenUsed/>
    <w:rsid w:val="0055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82190">
      <w:bodyDiv w:val="1"/>
      <w:marLeft w:val="0"/>
      <w:marRight w:val="0"/>
      <w:marTop w:val="0"/>
      <w:marBottom w:val="0"/>
      <w:divBdr>
        <w:top w:val="none" w:sz="0" w:space="0" w:color="auto"/>
        <w:left w:val="none" w:sz="0" w:space="0" w:color="auto"/>
        <w:bottom w:val="none" w:sz="0" w:space="0" w:color="auto"/>
        <w:right w:val="none" w:sz="0" w:space="0" w:color="auto"/>
      </w:divBdr>
      <w:divsChild>
        <w:div w:id="688945812">
          <w:marLeft w:val="0"/>
          <w:marRight w:val="0"/>
          <w:marTop w:val="0"/>
          <w:marBottom w:val="0"/>
          <w:divBdr>
            <w:top w:val="none" w:sz="0" w:space="0" w:color="auto"/>
            <w:left w:val="none" w:sz="0" w:space="0" w:color="auto"/>
            <w:bottom w:val="none" w:sz="0" w:space="0" w:color="auto"/>
            <w:right w:val="none" w:sz="0" w:space="0" w:color="auto"/>
          </w:divBdr>
          <w:divsChild>
            <w:div w:id="1816750891">
              <w:marLeft w:val="0"/>
              <w:marRight w:val="0"/>
              <w:marTop w:val="0"/>
              <w:marBottom w:val="0"/>
              <w:divBdr>
                <w:top w:val="none" w:sz="0" w:space="0" w:color="auto"/>
                <w:left w:val="none" w:sz="0" w:space="0" w:color="auto"/>
                <w:bottom w:val="none" w:sz="0" w:space="0" w:color="auto"/>
                <w:right w:val="none" w:sz="0" w:space="0" w:color="auto"/>
              </w:divBdr>
            </w:div>
            <w:div w:id="82536264">
              <w:marLeft w:val="0"/>
              <w:marRight w:val="0"/>
              <w:marTop w:val="0"/>
              <w:marBottom w:val="0"/>
              <w:divBdr>
                <w:top w:val="none" w:sz="0" w:space="0" w:color="auto"/>
                <w:left w:val="none" w:sz="0" w:space="0" w:color="auto"/>
                <w:bottom w:val="none" w:sz="0" w:space="0" w:color="auto"/>
                <w:right w:val="none" w:sz="0" w:space="0" w:color="auto"/>
              </w:divBdr>
            </w:div>
            <w:div w:id="1684747899">
              <w:marLeft w:val="0"/>
              <w:marRight w:val="0"/>
              <w:marTop w:val="0"/>
              <w:marBottom w:val="0"/>
              <w:divBdr>
                <w:top w:val="none" w:sz="0" w:space="0" w:color="auto"/>
                <w:left w:val="none" w:sz="0" w:space="0" w:color="auto"/>
                <w:bottom w:val="none" w:sz="0" w:space="0" w:color="auto"/>
                <w:right w:val="none" w:sz="0" w:space="0" w:color="auto"/>
              </w:divBdr>
            </w:div>
            <w:div w:id="746079705">
              <w:marLeft w:val="0"/>
              <w:marRight w:val="0"/>
              <w:marTop w:val="0"/>
              <w:marBottom w:val="0"/>
              <w:divBdr>
                <w:top w:val="none" w:sz="0" w:space="0" w:color="auto"/>
                <w:left w:val="none" w:sz="0" w:space="0" w:color="auto"/>
                <w:bottom w:val="none" w:sz="0" w:space="0" w:color="auto"/>
                <w:right w:val="none" w:sz="0" w:space="0" w:color="auto"/>
              </w:divBdr>
            </w:div>
            <w:div w:id="677124243">
              <w:marLeft w:val="0"/>
              <w:marRight w:val="0"/>
              <w:marTop w:val="0"/>
              <w:marBottom w:val="0"/>
              <w:divBdr>
                <w:top w:val="none" w:sz="0" w:space="0" w:color="auto"/>
                <w:left w:val="none" w:sz="0" w:space="0" w:color="auto"/>
                <w:bottom w:val="none" w:sz="0" w:space="0" w:color="auto"/>
                <w:right w:val="none" w:sz="0" w:space="0" w:color="auto"/>
              </w:divBdr>
            </w:div>
            <w:div w:id="1437368206">
              <w:marLeft w:val="0"/>
              <w:marRight w:val="0"/>
              <w:marTop w:val="0"/>
              <w:marBottom w:val="0"/>
              <w:divBdr>
                <w:top w:val="none" w:sz="0" w:space="0" w:color="auto"/>
                <w:left w:val="none" w:sz="0" w:space="0" w:color="auto"/>
                <w:bottom w:val="none" w:sz="0" w:space="0" w:color="auto"/>
                <w:right w:val="none" w:sz="0" w:space="0" w:color="auto"/>
              </w:divBdr>
            </w:div>
            <w:div w:id="326783670">
              <w:marLeft w:val="0"/>
              <w:marRight w:val="0"/>
              <w:marTop w:val="0"/>
              <w:marBottom w:val="0"/>
              <w:divBdr>
                <w:top w:val="none" w:sz="0" w:space="0" w:color="auto"/>
                <w:left w:val="none" w:sz="0" w:space="0" w:color="auto"/>
                <w:bottom w:val="none" w:sz="0" w:space="0" w:color="auto"/>
                <w:right w:val="none" w:sz="0" w:space="0" w:color="auto"/>
              </w:divBdr>
            </w:div>
            <w:div w:id="506599919">
              <w:marLeft w:val="0"/>
              <w:marRight w:val="0"/>
              <w:marTop w:val="0"/>
              <w:marBottom w:val="0"/>
              <w:divBdr>
                <w:top w:val="none" w:sz="0" w:space="0" w:color="auto"/>
                <w:left w:val="none" w:sz="0" w:space="0" w:color="auto"/>
                <w:bottom w:val="none" w:sz="0" w:space="0" w:color="auto"/>
                <w:right w:val="none" w:sz="0" w:space="0" w:color="auto"/>
              </w:divBdr>
            </w:div>
            <w:div w:id="1882941356">
              <w:marLeft w:val="0"/>
              <w:marRight w:val="0"/>
              <w:marTop w:val="0"/>
              <w:marBottom w:val="0"/>
              <w:divBdr>
                <w:top w:val="none" w:sz="0" w:space="0" w:color="auto"/>
                <w:left w:val="none" w:sz="0" w:space="0" w:color="auto"/>
                <w:bottom w:val="none" w:sz="0" w:space="0" w:color="auto"/>
                <w:right w:val="none" w:sz="0" w:space="0" w:color="auto"/>
              </w:divBdr>
            </w:div>
            <w:div w:id="1181776470">
              <w:marLeft w:val="0"/>
              <w:marRight w:val="0"/>
              <w:marTop w:val="0"/>
              <w:marBottom w:val="0"/>
              <w:divBdr>
                <w:top w:val="none" w:sz="0" w:space="0" w:color="auto"/>
                <w:left w:val="none" w:sz="0" w:space="0" w:color="auto"/>
                <w:bottom w:val="none" w:sz="0" w:space="0" w:color="auto"/>
                <w:right w:val="none" w:sz="0" w:space="0" w:color="auto"/>
              </w:divBdr>
            </w:div>
            <w:div w:id="1710645942">
              <w:marLeft w:val="0"/>
              <w:marRight w:val="0"/>
              <w:marTop w:val="0"/>
              <w:marBottom w:val="0"/>
              <w:divBdr>
                <w:top w:val="none" w:sz="0" w:space="0" w:color="auto"/>
                <w:left w:val="none" w:sz="0" w:space="0" w:color="auto"/>
                <w:bottom w:val="none" w:sz="0" w:space="0" w:color="auto"/>
                <w:right w:val="none" w:sz="0" w:space="0" w:color="auto"/>
              </w:divBdr>
            </w:div>
            <w:div w:id="40835191">
              <w:marLeft w:val="0"/>
              <w:marRight w:val="0"/>
              <w:marTop w:val="0"/>
              <w:marBottom w:val="0"/>
              <w:divBdr>
                <w:top w:val="none" w:sz="0" w:space="0" w:color="auto"/>
                <w:left w:val="none" w:sz="0" w:space="0" w:color="auto"/>
                <w:bottom w:val="none" w:sz="0" w:space="0" w:color="auto"/>
                <w:right w:val="none" w:sz="0" w:space="0" w:color="auto"/>
              </w:divBdr>
            </w:div>
            <w:div w:id="770900692">
              <w:marLeft w:val="0"/>
              <w:marRight w:val="0"/>
              <w:marTop w:val="0"/>
              <w:marBottom w:val="0"/>
              <w:divBdr>
                <w:top w:val="none" w:sz="0" w:space="0" w:color="auto"/>
                <w:left w:val="none" w:sz="0" w:space="0" w:color="auto"/>
                <w:bottom w:val="none" w:sz="0" w:space="0" w:color="auto"/>
                <w:right w:val="none" w:sz="0" w:space="0" w:color="auto"/>
              </w:divBdr>
            </w:div>
            <w:div w:id="287005486">
              <w:marLeft w:val="0"/>
              <w:marRight w:val="0"/>
              <w:marTop w:val="0"/>
              <w:marBottom w:val="0"/>
              <w:divBdr>
                <w:top w:val="none" w:sz="0" w:space="0" w:color="auto"/>
                <w:left w:val="none" w:sz="0" w:space="0" w:color="auto"/>
                <w:bottom w:val="none" w:sz="0" w:space="0" w:color="auto"/>
                <w:right w:val="none" w:sz="0" w:space="0" w:color="auto"/>
              </w:divBdr>
            </w:div>
            <w:div w:id="65418538">
              <w:marLeft w:val="0"/>
              <w:marRight w:val="0"/>
              <w:marTop w:val="0"/>
              <w:marBottom w:val="0"/>
              <w:divBdr>
                <w:top w:val="none" w:sz="0" w:space="0" w:color="auto"/>
                <w:left w:val="none" w:sz="0" w:space="0" w:color="auto"/>
                <w:bottom w:val="none" w:sz="0" w:space="0" w:color="auto"/>
                <w:right w:val="none" w:sz="0" w:space="0" w:color="auto"/>
              </w:divBdr>
            </w:div>
            <w:div w:id="312491713">
              <w:marLeft w:val="0"/>
              <w:marRight w:val="0"/>
              <w:marTop w:val="0"/>
              <w:marBottom w:val="0"/>
              <w:divBdr>
                <w:top w:val="none" w:sz="0" w:space="0" w:color="auto"/>
                <w:left w:val="none" w:sz="0" w:space="0" w:color="auto"/>
                <w:bottom w:val="none" w:sz="0" w:space="0" w:color="auto"/>
                <w:right w:val="none" w:sz="0" w:space="0" w:color="auto"/>
              </w:divBdr>
            </w:div>
            <w:div w:id="518356266">
              <w:marLeft w:val="0"/>
              <w:marRight w:val="0"/>
              <w:marTop w:val="0"/>
              <w:marBottom w:val="0"/>
              <w:divBdr>
                <w:top w:val="none" w:sz="0" w:space="0" w:color="auto"/>
                <w:left w:val="none" w:sz="0" w:space="0" w:color="auto"/>
                <w:bottom w:val="none" w:sz="0" w:space="0" w:color="auto"/>
                <w:right w:val="none" w:sz="0" w:space="0" w:color="auto"/>
              </w:divBdr>
            </w:div>
            <w:div w:id="1500460466">
              <w:marLeft w:val="0"/>
              <w:marRight w:val="0"/>
              <w:marTop w:val="0"/>
              <w:marBottom w:val="0"/>
              <w:divBdr>
                <w:top w:val="none" w:sz="0" w:space="0" w:color="auto"/>
                <w:left w:val="none" w:sz="0" w:space="0" w:color="auto"/>
                <w:bottom w:val="none" w:sz="0" w:space="0" w:color="auto"/>
                <w:right w:val="none" w:sz="0" w:space="0" w:color="auto"/>
              </w:divBdr>
            </w:div>
            <w:div w:id="62223331">
              <w:marLeft w:val="0"/>
              <w:marRight w:val="0"/>
              <w:marTop w:val="0"/>
              <w:marBottom w:val="0"/>
              <w:divBdr>
                <w:top w:val="none" w:sz="0" w:space="0" w:color="auto"/>
                <w:left w:val="none" w:sz="0" w:space="0" w:color="auto"/>
                <w:bottom w:val="none" w:sz="0" w:space="0" w:color="auto"/>
                <w:right w:val="none" w:sz="0" w:space="0" w:color="auto"/>
              </w:divBdr>
            </w:div>
            <w:div w:id="1675112634">
              <w:marLeft w:val="0"/>
              <w:marRight w:val="0"/>
              <w:marTop w:val="0"/>
              <w:marBottom w:val="0"/>
              <w:divBdr>
                <w:top w:val="none" w:sz="0" w:space="0" w:color="auto"/>
                <w:left w:val="none" w:sz="0" w:space="0" w:color="auto"/>
                <w:bottom w:val="none" w:sz="0" w:space="0" w:color="auto"/>
                <w:right w:val="none" w:sz="0" w:space="0" w:color="auto"/>
              </w:divBdr>
            </w:div>
            <w:div w:id="1904558395">
              <w:marLeft w:val="0"/>
              <w:marRight w:val="0"/>
              <w:marTop w:val="0"/>
              <w:marBottom w:val="0"/>
              <w:divBdr>
                <w:top w:val="none" w:sz="0" w:space="0" w:color="auto"/>
                <w:left w:val="none" w:sz="0" w:space="0" w:color="auto"/>
                <w:bottom w:val="none" w:sz="0" w:space="0" w:color="auto"/>
                <w:right w:val="none" w:sz="0" w:space="0" w:color="auto"/>
              </w:divBdr>
            </w:div>
            <w:div w:id="389575690">
              <w:marLeft w:val="0"/>
              <w:marRight w:val="0"/>
              <w:marTop w:val="0"/>
              <w:marBottom w:val="0"/>
              <w:divBdr>
                <w:top w:val="none" w:sz="0" w:space="0" w:color="auto"/>
                <w:left w:val="none" w:sz="0" w:space="0" w:color="auto"/>
                <w:bottom w:val="none" w:sz="0" w:space="0" w:color="auto"/>
                <w:right w:val="none" w:sz="0" w:space="0" w:color="auto"/>
              </w:divBdr>
            </w:div>
            <w:div w:id="1205020644">
              <w:marLeft w:val="0"/>
              <w:marRight w:val="0"/>
              <w:marTop w:val="0"/>
              <w:marBottom w:val="0"/>
              <w:divBdr>
                <w:top w:val="none" w:sz="0" w:space="0" w:color="auto"/>
                <w:left w:val="none" w:sz="0" w:space="0" w:color="auto"/>
                <w:bottom w:val="none" w:sz="0" w:space="0" w:color="auto"/>
                <w:right w:val="none" w:sz="0" w:space="0" w:color="auto"/>
              </w:divBdr>
            </w:div>
            <w:div w:id="2023117801">
              <w:marLeft w:val="0"/>
              <w:marRight w:val="0"/>
              <w:marTop w:val="0"/>
              <w:marBottom w:val="0"/>
              <w:divBdr>
                <w:top w:val="none" w:sz="0" w:space="0" w:color="auto"/>
                <w:left w:val="none" w:sz="0" w:space="0" w:color="auto"/>
                <w:bottom w:val="none" w:sz="0" w:space="0" w:color="auto"/>
                <w:right w:val="none" w:sz="0" w:space="0" w:color="auto"/>
              </w:divBdr>
            </w:div>
            <w:div w:id="11507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2A11-34ED-4E6A-86FD-6F23301A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Hall Staff</dc:creator>
  <cp:keywords/>
  <dc:description/>
  <cp:lastModifiedBy>Town Hall Staff</cp:lastModifiedBy>
  <cp:revision>3</cp:revision>
  <dcterms:created xsi:type="dcterms:W3CDTF">2021-03-09T14:16:00Z</dcterms:created>
  <dcterms:modified xsi:type="dcterms:W3CDTF">2021-03-09T14:17:00Z</dcterms:modified>
</cp:coreProperties>
</file>