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6F00" w14:textId="77777777" w:rsidR="00EB5680" w:rsidRPr="009A6560" w:rsidRDefault="00EB5680" w:rsidP="00A048EE">
      <w:pPr>
        <w:jc w:val="center"/>
      </w:pPr>
      <w:r w:rsidRPr="009A6560">
        <w:t>FIVE TOWN CABLE ADVISORY COMMITTEE</w:t>
      </w:r>
    </w:p>
    <w:p w14:paraId="58924EEE" w14:textId="77777777" w:rsidR="00EB5680" w:rsidRPr="00EB5680" w:rsidRDefault="00EB5680" w:rsidP="00A048EE">
      <w:pPr>
        <w:jc w:val="center"/>
      </w:pPr>
      <w:r w:rsidRPr="00EB5680">
        <w:t>Representing the Towns of Great Barrington, Lee, Lenox, Sheffield and Stockbridge</w:t>
      </w:r>
    </w:p>
    <w:p w14:paraId="5D0CAB94" w14:textId="082681C3" w:rsidR="00E70163" w:rsidRPr="00152AC4" w:rsidRDefault="00EB5680" w:rsidP="00152AC4">
      <w:pPr>
        <w:jc w:val="center"/>
      </w:pPr>
      <w:r w:rsidRPr="00EB5680">
        <w:t>Minutes</w:t>
      </w:r>
    </w:p>
    <w:p w14:paraId="067473FE" w14:textId="7F9336FC" w:rsidR="00EB5680" w:rsidRPr="00EB5680" w:rsidRDefault="00E70163" w:rsidP="00A048EE">
      <w:pPr>
        <w:jc w:val="center"/>
      </w:pPr>
      <w:r>
        <w:t>September 14</w:t>
      </w:r>
      <w:r w:rsidR="00A72BA1">
        <w:t>, 2021</w:t>
      </w:r>
      <w:r w:rsidR="00DB346C">
        <w:t xml:space="preserve"> </w:t>
      </w:r>
    </w:p>
    <w:p w14:paraId="3C929457" w14:textId="512D8D05" w:rsidR="00EB5680" w:rsidRDefault="00FA40C0" w:rsidP="00DB346C">
      <w:pPr>
        <w:jc w:val="center"/>
      </w:pPr>
      <w:r>
        <w:t>6:3</w:t>
      </w:r>
      <w:r w:rsidR="00EB5680" w:rsidRPr="00EB5680">
        <w:t>0pm</w:t>
      </w:r>
    </w:p>
    <w:p w14:paraId="5B87EBFB" w14:textId="4F8ED2C5" w:rsidR="00AC53A3" w:rsidRDefault="00E70163" w:rsidP="00DB346C">
      <w:pPr>
        <w:jc w:val="center"/>
      </w:pPr>
      <w:r>
        <w:t>Stockbridge Town Hall, Stockbridge, MA</w:t>
      </w:r>
    </w:p>
    <w:p w14:paraId="3538B399" w14:textId="77777777" w:rsidR="00E70163" w:rsidRDefault="00E70163" w:rsidP="00DB346C">
      <w:pPr>
        <w:jc w:val="center"/>
      </w:pPr>
    </w:p>
    <w:p w14:paraId="5E51A8DE" w14:textId="0E645B4D" w:rsidR="00EB5680" w:rsidRPr="00DB346C" w:rsidRDefault="00DB346C" w:rsidP="00A048EE">
      <w:pPr>
        <w:jc w:val="center"/>
        <w:rPr>
          <w:i/>
          <w:u w:val="single"/>
        </w:rPr>
      </w:pPr>
      <w:r w:rsidRPr="00DB346C">
        <w:rPr>
          <w:i/>
          <w:u w:val="single"/>
        </w:rPr>
        <w:t xml:space="preserve">MEETING </w:t>
      </w:r>
      <w:r w:rsidR="00790933">
        <w:rPr>
          <w:i/>
          <w:u w:val="single"/>
        </w:rPr>
        <w:t>WAS HELD IN PERSON FOLLOWING COVID PROTOCOLS</w:t>
      </w:r>
    </w:p>
    <w:p w14:paraId="7DC82FA0" w14:textId="77777777" w:rsidR="00DB3438" w:rsidRDefault="00DB3438" w:rsidP="00A048EE">
      <w:pPr>
        <w:jc w:val="center"/>
      </w:pPr>
    </w:p>
    <w:p w14:paraId="03D80B4F" w14:textId="194C78B2" w:rsidR="003E7DFB" w:rsidRDefault="00D23AEC" w:rsidP="00832A3A">
      <w:r>
        <w:t>Members Present:</w:t>
      </w:r>
      <w:r w:rsidR="00EB5680">
        <w:tab/>
      </w:r>
      <w:r w:rsidR="000546AD">
        <w:t>Linda Miller –Lenox</w:t>
      </w:r>
    </w:p>
    <w:p w14:paraId="25BEF359" w14:textId="48C9D1A9" w:rsidR="00872C0C" w:rsidRDefault="00872C0C" w:rsidP="00832A3A">
      <w:r>
        <w:tab/>
      </w:r>
      <w:r>
        <w:tab/>
      </w:r>
      <w:r>
        <w:tab/>
        <w:t>Dennis Arseneau - Lenox</w:t>
      </w:r>
    </w:p>
    <w:p w14:paraId="4C3391E7" w14:textId="45F5A6BB" w:rsidR="00790933" w:rsidRDefault="006652D6" w:rsidP="00832A3A">
      <w:r>
        <w:tab/>
      </w:r>
      <w:r>
        <w:tab/>
      </w:r>
      <w:r>
        <w:tab/>
      </w:r>
      <w:r w:rsidR="00DB346C">
        <w:t>Jim Brown – Great Barrington</w:t>
      </w:r>
      <w:r w:rsidR="00790933">
        <w:t xml:space="preserve"> </w:t>
      </w:r>
    </w:p>
    <w:p w14:paraId="10D7520B" w14:textId="72FE9E44" w:rsidR="00E70163" w:rsidRDefault="00DB346C" w:rsidP="00790933">
      <w:r>
        <w:tab/>
      </w:r>
      <w:r>
        <w:tab/>
      </w:r>
      <w:r>
        <w:tab/>
      </w:r>
      <w:r w:rsidR="00E70163">
        <w:t>Michael Canales – Stockbridge</w:t>
      </w:r>
    </w:p>
    <w:p w14:paraId="329D4550" w14:textId="643B4113" w:rsidR="00F440DF" w:rsidRDefault="00E70163" w:rsidP="00790933">
      <w:r>
        <w:tab/>
      </w:r>
      <w:r>
        <w:tab/>
      </w:r>
      <w:r>
        <w:tab/>
        <w:t>Patrick White - Stockbridge</w:t>
      </w:r>
      <w:r w:rsidR="00FA5C2C">
        <w:tab/>
      </w:r>
      <w:r w:rsidR="00FA5C2C">
        <w:tab/>
      </w:r>
      <w:r w:rsidR="00FA5C2C">
        <w:tab/>
      </w:r>
    </w:p>
    <w:p w14:paraId="78345146" w14:textId="503C5B21" w:rsidR="00EB5680" w:rsidRDefault="00FA40C0" w:rsidP="00B00670">
      <w:r>
        <w:tab/>
      </w:r>
      <w:r>
        <w:tab/>
      </w:r>
      <w:r>
        <w:tab/>
      </w:r>
      <w:r w:rsidR="00F440DF">
        <w:tab/>
      </w:r>
      <w:r w:rsidR="00F440DF">
        <w:tab/>
      </w:r>
      <w:r w:rsidR="00F440DF">
        <w:tab/>
      </w:r>
      <w:r w:rsidR="008036AF">
        <w:tab/>
      </w:r>
      <w:r w:rsidR="008036AF">
        <w:tab/>
      </w:r>
      <w:r w:rsidR="008036AF">
        <w:tab/>
      </w:r>
    </w:p>
    <w:p w14:paraId="0A1EF460" w14:textId="77777777" w:rsidR="00547DCD" w:rsidRDefault="00EB5680" w:rsidP="00DB346C">
      <w:r>
        <w:t xml:space="preserve">Others </w:t>
      </w:r>
      <w:r w:rsidR="00747451">
        <w:t>Present</w:t>
      </w:r>
      <w:r w:rsidR="00FA40C0">
        <w:t>:</w:t>
      </w:r>
      <w:r w:rsidR="00F440DF">
        <w:tab/>
      </w:r>
      <w:r w:rsidR="00DB346C">
        <w:t>John Maher - Charter</w:t>
      </w:r>
    </w:p>
    <w:p w14:paraId="53F705BA" w14:textId="3A99CE6F" w:rsidR="00FA5C2C" w:rsidRDefault="00547DCD" w:rsidP="00E70163">
      <w:r>
        <w:tab/>
      </w:r>
      <w:r>
        <w:tab/>
      </w:r>
      <w:r>
        <w:tab/>
      </w:r>
      <w:r w:rsidR="00DB346C">
        <w:t>Rich Frederick</w:t>
      </w:r>
      <w:r w:rsidR="007D32F2">
        <w:t xml:space="preserve"> </w:t>
      </w:r>
      <w:r w:rsidR="006652D6">
        <w:t>– CTSB</w:t>
      </w:r>
    </w:p>
    <w:p w14:paraId="551D9203" w14:textId="1DA1F713" w:rsidR="009F1421" w:rsidRDefault="00E70163" w:rsidP="00790933">
      <w:pPr>
        <w:ind w:left="1440" w:firstLine="720"/>
      </w:pPr>
      <w:r>
        <w:t>Chris Ketchum – Town Administrator Lee/</w:t>
      </w:r>
      <w:r w:rsidRPr="00DF35AE">
        <w:t>Leno</w:t>
      </w:r>
      <w:r w:rsidR="00DF35AE" w:rsidRPr="00DF35AE">
        <w:t>x</w:t>
      </w:r>
      <w:r w:rsidR="00B12128">
        <w:t xml:space="preserve"> </w:t>
      </w:r>
    </w:p>
    <w:p w14:paraId="0E95690E" w14:textId="63B802AE" w:rsidR="00E66EB7" w:rsidRDefault="006652D6" w:rsidP="00790933">
      <w:r>
        <w:tab/>
      </w:r>
      <w:r>
        <w:tab/>
      </w:r>
      <w:r>
        <w:tab/>
      </w:r>
      <w:r w:rsidR="00EB5680">
        <w:t>Den</w:t>
      </w:r>
      <w:r w:rsidR="00FA5C2C">
        <w:t>ise Curtin – Recording Secretary</w:t>
      </w:r>
    </w:p>
    <w:p w14:paraId="14EBFADB" w14:textId="77777777" w:rsidR="006C69E5" w:rsidRDefault="00DB3438" w:rsidP="00B00670">
      <w:r>
        <w:tab/>
      </w:r>
      <w:r>
        <w:tab/>
      </w:r>
      <w:r>
        <w:tab/>
      </w:r>
    </w:p>
    <w:p w14:paraId="3C0362F3" w14:textId="19959DFE" w:rsidR="007B0534" w:rsidRDefault="00FA5C2C" w:rsidP="00D23AEC">
      <w:r>
        <w:t>6:</w:t>
      </w:r>
      <w:r w:rsidR="00FA40C0">
        <w:t>3</w:t>
      </w:r>
      <w:r w:rsidR="00E70163">
        <w:t>3</w:t>
      </w:r>
      <w:r w:rsidR="00D23AEC">
        <w:t>pm</w:t>
      </w:r>
      <w:r w:rsidR="00D23AEC">
        <w:tab/>
      </w:r>
      <w:r w:rsidR="00D23AEC">
        <w:tab/>
        <w:t>Linda Mi</w:t>
      </w:r>
      <w:r w:rsidR="00DB3438">
        <w:t>ller called the meeting to order.</w:t>
      </w:r>
    </w:p>
    <w:p w14:paraId="68F7D160" w14:textId="77777777" w:rsidR="007D32F2" w:rsidRDefault="007D32F2" w:rsidP="00747451">
      <w:pPr>
        <w:ind w:left="2160" w:hanging="2160"/>
      </w:pPr>
    </w:p>
    <w:p w14:paraId="06284C8F" w14:textId="40C83983" w:rsidR="00EB5680" w:rsidRDefault="008036AF" w:rsidP="00747451">
      <w:pPr>
        <w:ind w:left="2160" w:hanging="2160"/>
      </w:pPr>
      <w:r>
        <w:t>MINUTES:</w:t>
      </w:r>
      <w:r>
        <w:tab/>
      </w:r>
      <w:r w:rsidR="00154F3D">
        <w:t xml:space="preserve">Motion made </w:t>
      </w:r>
      <w:r w:rsidR="00790933">
        <w:t xml:space="preserve">by </w:t>
      </w:r>
      <w:r w:rsidR="00E70163">
        <w:t>Jim Brown</w:t>
      </w:r>
      <w:r w:rsidR="008C1E80">
        <w:t xml:space="preserve"> </w:t>
      </w:r>
      <w:r w:rsidR="003E7DFB">
        <w:t xml:space="preserve">to dispense with the </w:t>
      </w:r>
      <w:r w:rsidR="00EB5680">
        <w:t>reading of the minutes</w:t>
      </w:r>
      <w:r w:rsidR="00D23AEC">
        <w:t xml:space="preserve"> </w:t>
      </w:r>
      <w:r w:rsidR="00547DCD">
        <w:t xml:space="preserve">of </w:t>
      </w:r>
      <w:r w:rsidR="00E70163">
        <w:t>June 8</w:t>
      </w:r>
      <w:r w:rsidR="00790933">
        <w:t>, 2021</w:t>
      </w:r>
      <w:r w:rsidR="00FA40C0">
        <w:t xml:space="preserve">. </w:t>
      </w:r>
    </w:p>
    <w:p w14:paraId="66C97D11" w14:textId="0ACB646E" w:rsidR="00154F3D" w:rsidRDefault="00154F3D" w:rsidP="00747451">
      <w:pPr>
        <w:ind w:left="2160" w:hanging="2160"/>
      </w:pPr>
      <w:r>
        <w:tab/>
        <w:t xml:space="preserve">Seconded by </w:t>
      </w:r>
      <w:r w:rsidR="00F60625">
        <w:t>Dennis Arsene</w:t>
      </w:r>
      <w:r w:rsidR="00E70163">
        <w:t>au</w:t>
      </w:r>
      <w:r>
        <w:t>.</w:t>
      </w:r>
    </w:p>
    <w:p w14:paraId="60EE9AB6" w14:textId="2E06F789" w:rsidR="006C553D" w:rsidRDefault="00F228CE" w:rsidP="00E70163">
      <w:pPr>
        <w:ind w:left="2160"/>
      </w:pPr>
      <w:r>
        <w:t>Motion carried unanimously</w:t>
      </w:r>
      <w:r w:rsidR="00E70163">
        <w:t>.</w:t>
      </w:r>
    </w:p>
    <w:p w14:paraId="5C530AA0" w14:textId="77777777" w:rsidR="00E70163" w:rsidRPr="00E70163" w:rsidRDefault="00E70163" w:rsidP="00E70163"/>
    <w:p w14:paraId="3AE831A4" w14:textId="48227403" w:rsidR="00DB0498" w:rsidRPr="00DB0498" w:rsidRDefault="00DB0498" w:rsidP="00BF3173">
      <w:pPr>
        <w:rPr>
          <w:b/>
        </w:rPr>
      </w:pPr>
      <w:r w:rsidRPr="00DB0498">
        <w:rPr>
          <w:b/>
        </w:rPr>
        <w:t>SPECTRUM REPORT:</w:t>
      </w:r>
    </w:p>
    <w:p w14:paraId="5883125B" w14:textId="77777777" w:rsidR="00617CCD" w:rsidRDefault="004A6A7A" w:rsidP="003F21CF">
      <w:pPr>
        <w:pStyle w:val="ListParagraph"/>
        <w:numPr>
          <w:ilvl w:val="0"/>
          <w:numId w:val="2"/>
        </w:numPr>
      </w:pPr>
      <w:r>
        <w:t xml:space="preserve">John Maher presented the Spectrum report.  </w:t>
      </w:r>
    </w:p>
    <w:p w14:paraId="42E5DAF4" w14:textId="560916EE" w:rsidR="004A6A7A" w:rsidRPr="00617CCD" w:rsidRDefault="00617CCD" w:rsidP="00617CCD">
      <w:pPr>
        <w:rPr>
          <w:u w:val="single"/>
        </w:rPr>
      </w:pPr>
      <w:r w:rsidRPr="00617CCD">
        <w:rPr>
          <w:u w:val="single"/>
        </w:rPr>
        <w:t>Subscriber Complaints</w:t>
      </w:r>
    </w:p>
    <w:p w14:paraId="2948601B" w14:textId="717F09CA" w:rsidR="00DD69FA" w:rsidRDefault="00617CCD" w:rsidP="003F21CF">
      <w:pPr>
        <w:pStyle w:val="ListParagraph"/>
        <w:numPr>
          <w:ilvl w:val="0"/>
          <w:numId w:val="2"/>
        </w:numPr>
      </w:pPr>
      <w:r>
        <w:t xml:space="preserve">Please </w:t>
      </w:r>
      <w:r w:rsidR="00E70163">
        <w:t xml:space="preserve">continue to </w:t>
      </w:r>
      <w:r>
        <w:t>have customers call customer service with any issues.</w:t>
      </w:r>
    </w:p>
    <w:p w14:paraId="31A7759B" w14:textId="71734557" w:rsidR="00E70163" w:rsidRDefault="00E70163" w:rsidP="003F21CF">
      <w:pPr>
        <w:pStyle w:val="ListParagraph"/>
        <w:numPr>
          <w:ilvl w:val="0"/>
          <w:numId w:val="2"/>
        </w:numPr>
      </w:pPr>
      <w:r>
        <w:t>Every committee member is encouraged to contact John Maher directly any time an issue comes up so that he can act on it immediately and not wait until the ne</w:t>
      </w:r>
      <w:r w:rsidR="00EE3EA1">
        <w:t>x</w:t>
      </w:r>
      <w:r>
        <w:t>t quarterly meeting.</w:t>
      </w:r>
    </w:p>
    <w:p w14:paraId="7FCB79A4" w14:textId="1FD7132E" w:rsidR="00E70163" w:rsidRDefault="00E70163" w:rsidP="003F21CF">
      <w:pPr>
        <w:pStyle w:val="ListParagraph"/>
        <w:numPr>
          <w:ilvl w:val="0"/>
          <w:numId w:val="2"/>
        </w:numPr>
      </w:pPr>
      <w:r>
        <w:t>Linda Miller has received an increased number of complaints regarding the number of rate incre</w:t>
      </w:r>
      <w:r w:rsidR="00EE3EA1">
        <w:t>ases and the amount of these increases</w:t>
      </w:r>
      <w:r>
        <w:t>.</w:t>
      </w:r>
    </w:p>
    <w:p w14:paraId="54531290" w14:textId="252B3605" w:rsidR="00B27F24" w:rsidRDefault="00B27F24" w:rsidP="00B27F24">
      <w:pPr>
        <w:pStyle w:val="ListParagraph"/>
        <w:numPr>
          <w:ilvl w:val="1"/>
          <w:numId w:val="2"/>
        </w:numPr>
      </w:pPr>
      <w:r>
        <w:t>John Maher answered that they try to minimize the rate increases but due to the amount of streaming now we have to be competitive.</w:t>
      </w:r>
    </w:p>
    <w:p w14:paraId="05C42155" w14:textId="29947E95" w:rsidR="00B27F24" w:rsidRDefault="00B27F24" w:rsidP="00B27F24">
      <w:pPr>
        <w:pStyle w:val="ListParagraph"/>
        <w:numPr>
          <w:ilvl w:val="1"/>
          <w:numId w:val="2"/>
        </w:numPr>
      </w:pPr>
      <w:r>
        <w:t>Programming costs are continually increasing.</w:t>
      </w:r>
    </w:p>
    <w:p w14:paraId="0744FD3B" w14:textId="14F2144F" w:rsidR="00B27F24" w:rsidRDefault="00B27F24" w:rsidP="00B27F24">
      <w:pPr>
        <w:pStyle w:val="ListParagraph"/>
        <w:numPr>
          <w:ilvl w:val="1"/>
          <w:numId w:val="2"/>
        </w:numPr>
      </w:pPr>
      <w:r>
        <w:t>John Maher stated that subscribers should call customer service and ask how they can reduce their bill.</w:t>
      </w:r>
    </w:p>
    <w:p w14:paraId="6F31F069" w14:textId="1E291110" w:rsidR="00B27F24" w:rsidRDefault="00B27F24" w:rsidP="00B27F24">
      <w:pPr>
        <w:pStyle w:val="ListParagraph"/>
        <w:numPr>
          <w:ilvl w:val="0"/>
          <w:numId w:val="19"/>
        </w:numPr>
      </w:pPr>
      <w:r>
        <w:t>Linda Miller requested that John Maher look into the basic rate increases and let her know how many happened in the last year.</w:t>
      </w:r>
    </w:p>
    <w:p w14:paraId="288054AD" w14:textId="0894CA1A" w:rsidR="00B27F24" w:rsidRDefault="00B27F24" w:rsidP="00B27F24">
      <w:pPr>
        <w:pStyle w:val="ListParagraph"/>
        <w:numPr>
          <w:ilvl w:val="0"/>
          <w:numId w:val="19"/>
        </w:numPr>
      </w:pPr>
      <w:r>
        <w:t>Another major complaint is the constant audio and video freezing, tiling and buffering.</w:t>
      </w:r>
    </w:p>
    <w:p w14:paraId="4F19F381" w14:textId="09E37E18" w:rsidR="00B27F24" w:rsidRDefault="00B27F24" w:rsidP="00B27F24">
      <w:pPr>
        <w:pStyle w:val="ListParagraph"/>
        <w:numPr>
          <w:ilvl w:val="1"/>
          <w:numId w:val="19"/>
        </w:numPr>
      </w:pPr>
      <w:r>
        <w:t>Patrick White indicated that he experiences the same issue, however, he was able to troubleshoot the problem and discovered that his older tv was not able to acquire the signal.</w:t>
      </w:r>
    </w:p>
    <w:p w14:paraId="77691184" w14:textId="32C164FB" w:rsidR="00F60625" w:rsidRDefault="00F60625" w:rsidP="00F60625"/>
    <w:p w14:paraId="404BB1FF" w14:textId="77777777" w:rsidR="00F60625" w:rsidRDefault="00F60625" w:rsidP="00F60625"/>
    <w:p w14:paraId="31B93EB5" w14:textId="144FC36E" w:rsidR="00B27F24" w:rsidRDefault="00B27F24" w:rsidP="00B27F24">
      <w:pPr>
        <w:pStyle w:val="ListParagraph"/>
        <w:numPr>
          <w:ilvl w:val="0"/>
          <w:numId w:val="19"/>
        </w:numPr>
      </w:pPr>
      <w:r>
        <w:t>Jim Brown asked “how does customer service log complaints”?</w:t>
      </w:r>
    </w:p>
    <w:p w14:paraId="5309029D" w14:textId="0E9582C7" w:rsidR="00B27F24" w:rsidRDefault="00B27F24" w:rsidP="00B27F24">
      <w:pPr>
        <w:pStyle w:val="ListParagraph"/>
        <w:numPr>
          <w:ilvl w:val="1"/>
          <w:numId w:val="19"/>
        </w:numPr>
      </w:pPr>
      <w:r>
        <w:lastRenderedPageBreak/>
        <w:t>Answer was that the complaint is escalated if customer service team cannot address the issue.</w:t>
      </w:r>
    </w:p>
    <w:p w14:paraId="12C54A39" w14:textId="1D275280" w:rsidR="00E70163" w:rsidRPr="00E70163" w:rsidRDefault="00B27F24" w:rsidP="009126DA">
      <w:pPr>
        <w:pStyle w:val="ListParagraph"/>
        <w:numPr>
          <w:ilvl w:val="1"/>
          <w:numId w:val="19"/>
        </w:numPr>
      </w:pPr>
      <w:r>
        <w:t>The Town of Sheffield has only 1 complaint in a calendar year?</w:t>
      </w:r>
    </w:p>
    <w:p w14:paraId="31B84ABB" w14:textId="712AC495" w:rsidR="00706C1D" w:rsidRDefault="00E70163" w:rsidP="003F21CF">
      <w:pPr>
        <w:rPr>
          <w:u w:val="single"/>
        </w:rPr>
      </w:pPr>
      <w:r>
        <w:rPr>
          <w:u w:val="single"/>
        </w:rPr>
        <w:t>Charter/Spectrum article</w:t>
      </w:r>
    </w:p>
    <w:p w14:paraId="10C47321" w14:textId="053479F2" w:rsidR="00E70163" w:rsidRDefault="00E70163" w:rsidP="001A3D7D">
      <w:pPr>
        <w:pStyle w:val="ListParagraph"/>
        <w:numPr>
          <w:ilvl w:val="0"/>
          <w:numId w:val="20"/>
        </w:numPr>
      </w:pPr>
      <w:r>
        <w:t>John Maher presented an article “National Data Centers Help Reduce Our Carbon Footprint”.</w:t>
      </w:r>
    </w:p>
    <w:p w14:paraId="4936FF32" w14:textId="0892B717" w:rsidR="00E70163" w:rsidRDefault="00E70163" w:rsidP="001A3D7D">
      <w:pPr>
        <w:pStyle w:val="ListParagraph"/>
        <w:numPr>
          <w:ilvl w:val="0"/>
          <w:numId w:val="20"/>
        </w:numPr>
      </w:pPr>
      <w:r>
        <w:t>A portion of this article was read by John Maher.  (Copy attached)</w:t>
      </w:r>
    </w:p>
    <w:p w14:paraId="7F86B1B0" w14:textId="17CAFA41" w:rsidR="00E70163" w:rsidRDefault="00E70163" w:rsidP="001A3D7D">
      <w:pPr>
        <w:pStyle w:val="ListParagraph"/>
        <w:numPr>
          <w:ilvl w:val="0"/>
          <w:numId w:val="20"/>
        </w:numPr>
      </w:pPr>
      <w:r>
        <w:t>Linda Miller asked how much in savings will you be passing on to the subscribers?</w:t>
      </w:r>
    </w:p>
    <w:p w14:paraId="60EF3D05" w14:textId="50E15DD9" w:rsidR="00E70163" w:rsidRPr="00E70163" w:rsidRDefault="00E70163" w:rsidP="001A3D7D">
      <w:pPr>
        <w:pStyle w:val="ListParagraph"/>
        <w:numPr>
          <w:ilvl w:val="0"/>
          <w:numId w:val="20"/>
        </w:numPr>
      </w:pPr>
      <w:r>
        <w:t>John Maher answer was “by helping the environment”.</w:t>
      </w:r>
    </w:p>
    <w:p w14:paraId="0402B27E" w14:textId="35715BCC" w:rsidR="00A327C3" w:rsidRDefault="00B27F24" w:rsidP="003F21CF">
      <w:pPr>
        <w:rPr>
          <w:u w:val="single"/>
        </w:rPr>
      </w:pPr>
      <w:r>
        <w:rPr>
          <w:u w:val="single"/>
        </w:rPr>
        <w:t>Questions from June meeting</w:t>
      </w:r>
    </w:p>
    <w:p w14:paraId="7C4D49A7" w14:textId="1E1DAB42" w:rsidR="00A327C3" w:rsidRDefault="00B27F24" w:rsidP="00F67930">
      <w:pPr>
        <w:pStyle w:val="ListParagraph"/>
        <w:numPr>
          <w:ilvl w:val="0"/>
          <w:numId w:val="9"/>
        </w:numPr>
      </w:pPr>
      <w:r>
        <w:t>Forms 500, 100, 200</w:t>
      </w:r>
    </w:p>
    <w:p w14:paraId="733FC669" w14:textId="7038C153" w:rsidR="00B27F24" w:rsidRDefault="00B27F24" w:rsidP="00B27F24">
      <w:pPr>
        <w:pStyle w:val="ListParagraph"/>
        <w:numPr>
          <w:ilvl w:val="1"/>
          <w:numId w:val="9"/>
        </w:numPr>
      </w:pPr>
      <w:r>
        <w:t>The form was submitted for only 1 month.</w:t>
      </w:r>
    </w:p>
    <w:p w14:paraId="4C5D7AEC" w14:textId="25659A2E" w:rsidR="00B27F24" w:rsidRDefault="00B27F24" w:rsidP="00B27F24">
      <w:pPr>
        <w:pStyle w:val="ListParagraph"/>
        <w:numPr>
          <w:ilvl w:val="1"/>
          <w:numId w:val="9"/>
        </w:numPr>
      </w:pPr>
      <w:r>
        <w:t>The wrong form was sent to the committee and to the towns.</w:t>
      </w:r>
    </w:p>
    <w:p w14:paraId="45D8A4C9" w14:textId="5E4E05C0" w:rsidR="00B27F24" w:rsidRPr="00A327C3" w:rsidRDefault="00B27F24" w:rsidP="00B27F24">
      <w:pPr>
        <w:pStyle w:val="ListParagraph"/>
        <w:numPr>
          <w:ilvl w:val="1"/>
          <w:numId w:val="9"/>
        </w:numPr>
      </w:pPr>
      <w:r>
        <w:t>John Maher will look into it.</w:t>
      </w:r>
    </w:p>
    <w:p w14:paraId="3416CC06" w14:textId="77777777" w:rsidR="00AC2D08" w:rsidRDefault="00AC2D08" w:rsidP="003F21CF">
      <w:pPr>
        <w:rPr>
          <w:u w:val="single"/>
        </w:rPr>
      </w:pPr>
    </w:p>
    <w:p w14:paraId="45BB23C2" w14:textId="77777777" w:rsidR="006D37B2" w:rsidRDefault="006D37B2" w:rsidP="006D37B2">
      <w:pPr>
        <w:rPr>
          <w:b/>
        </w:rPr>
      </w:pPr>
      <w:r>
        <w:rPr>
          <w:b/>
        </w:rPr>
        <w:t>CTSB REPORT:</w:t>
      </w:r>
    </w:p>
    <w:p w14:paraId="3757A809" w14:textId="77777777" w:rsidR="006D37B2" w:rsidRDefault="006D37B2" w:rsidP="006D37B2">
      <w:pPr>
        <w:pStyle w:val="ListParagraph"/>
        <w:numPr>
          <w:ilvl w:val="0"/>
          <w:numId w:val="6"/>
        </w:numPr>
        <w:rPr>
          <w:bCs/>
        </w:rPr>
      </w:pPr>
      <w:r w:rsidRPr="008F015D">
        <w:rPr>
          <w:bCs/>
        </w:rPr>
        <w:t>Rich Frederick presented the CTSB report.</w:t>
      </w:r>
    </w:p>
    <w:p w14:paraId="0EF9A396" w14:textId="5A9B652E" w:rsidR="006D37B2" w:rsidRPr="00172711" w:rsidRDefault="001A3D7D" w:rsidP="006D37B2">
      <w:pPr>
        <w:rPr>
          <w:bCs/>
          <w:u w:val="single"/>
        </w:rPr>
      </w:pPr>
      <w:r>
        <w:rPr>
          <w:bCs/>
          <w:u w:val="single"/>
        </w:rPr>
        <w:t>Staffing</w:t>
      </w:r>
    </w:p>
    <w:p w14:paraId="1A365D0D" w14:textId="66D69059" w:rsidR="006D37B2" w:rsidRDefault="001A3D7D" w:rsidP="006D37B2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CTSB continues to provide our town governments and school districts with full support from our staff and CTSB owned Zoom accounts.</w:t>
      </w:r>
    </w:p>
    <w:p w14:paraId="506C94A0" w14:textId="11194D81" w:rsidR="001A3D7D" w:rsidRDefault="001A3D7D" w:rsidP="006D37B2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Currently consists of 3 staff members, including Rich Frederick to cover the heavy load of Zoom meetings.</w:t>
      </w:r>
    </w:p>
    <w:p w14:paraId="12BEFF78" w14:textId="4EA2F0D2" w:rsidR="001A3D7D" w:rsidRDefault="001A3D7D" w:rsidP="006D37B2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>Nathan Haney has resigned and Erica Spizz has been hired to replace him.  Erica is a long time videographer and member at CTSB.  She will begin on October 4</w:t>
      </w:r>
      <w:r w:rsidRPr="001A3D7D">
        <w:rPr>
          <w:bCs/>
          <w:vertAlign w:val="superscript"/>
        </w:rPr>
        <w:t>th</w:t>
      </w:r>
      <w:r>
        <w:rPr>
          <w:bCs/>
        </w:rPr>
        <w:t>.</w:t>
      </w:r>
    </w:p>
    <w:p w14:paraId="5BFD960F" w14:textId="6A0FBE42" w:rsidR="001A3D7D" w:rsidRDefault="001A3D7D" w:rsidP="001A3D7D">
      <w:pPr>
        <w:rPr>
          <w:bCs/>
          <w:u w:val="single"/>
        </w:rPr>
      </w:pPr>
      <w:r w:rsidRPr="001A3D7D">
        <w:rPr>
          <w:bCs/>
          <w:u w:val="single"/>
        </w:rPr>
        <w:t>Advertising Campaign</w:t>
      </w:r>
    </w:p>
    <w:p w14:paraId="7902CE14" w14:textId="37D88E9A" w:rsidR="001A3D7D" w:rsidRPr="001A3D7D" w:rsidRDefault="001A3D7D" w:rsidP="001A3D7D">
      <w:pPr>
        <w:pStyle w:val="ListParagraph"/>
        <w:numPr>
          <w:ilvl w:val="0"/>
          <w:numId w:val="21"/>
        </w:numPr>
        <w:rPr>
          <w:bCs/>
          <w:u w:val="single"/>
        </w:rPr>
      </w:pPr>
      <w:r>
        <w:rPr>
          <w:bCs/>
        </w:rPr>
        <w:t>Since the loss of channels on the lower tier, we have struggled to make our community aware of what we do and how we can bee</w:t>
      </w:r>
      <w:r w:rsidR="00F60625">
        <w:rPr>
          <w:bCs/>
        </w:rPr>
        <w:t>n</w:t>
      </w:r>
      <w:r>
        <w:rPr>
          <w:bCs/>
        </w:rPr>
        <w:t xml:space="preserve"> seen.</w:t>
      </w:r>
    </w:p>
    <w:p w14:paraId="7EFE65C2" w14:textId="23DC8B4A" w:rsidR="001A3D7D" w:rsidRPr="001A3D7D" w:rsidRDefault="001A3D7D" w:rsidP="001A3D7D">
      <w:pPr>
        <w:pStyle w:val="ListParagraph"/>
        <w:numPr>
          <w:ilvl w:val="0"/>
          <w:numId w:val="21"/>
        </w:numPr>
        <w:rPr>
          <w:bCs/>
          <w:u w:val="single"/>
        </w:rPr>
      </w:pPr>
      <w:r>
        <w:rPr>
          <w:bCs/>
        </w:rPr>
        <w:t>The board approved an annual budget of $15,000 to spend on advertising our channel numbers.</w:t>
      </w:r>
    </w:p>
    <w:p w14:paraId="5ED866F4" w14:textId="55D60CC5" w:rsidR="001A3D7D" w:rsidRPr="001A3D7D" w:rsidRDefault="001A3D7D" w:rsidP="001A3D7D">
      <w:pPr>
        <w:pStyle w:val="ListParagraph"/>
        <w:numPr>
          <w:ilvl w:val="0"/>
          <w:numId w:val="21"/>
        </w:numPr>
        <w:rPr>
          <w:bCs/>
          <w:u w:val="single"/>
        </w:rPr>
      </w:pPr>
      <w:r>
        <w:rPr>
          <w:bCs/>
        </w:rPr>
        <w:t>Ad campaigns in the local Shopper and also a top line banner on the Berkshire Edge that cost $500.</w:t>
      </w:r>
    </w:p>
    <w:p w14:paraId="0FB4D69C" w14:textId="76E4A8A6" w:rsidR="001A3D7D" w:rsidRPr="001A3D7D" w:rsidRDefault="001A3D7D" w:rsidP="001A3D7D">
      <w:pPr>
        <w:pStyle w:val="ListParagraph"/>
        <w:numPr>
          <w:ilvl w:val="0"/>
          <w:numId w:val="21"/>
        </w:numPr>
        <w:rPr>
          <w:bCs/>
          <w:u w:val="single"/>
        </w:rPr>
      </w:pPr>
      <w:r>
        <w:rPr>
          <w:bCs/>
        </w:rPr>
        <w:t>The message is “It’s your community Watch” and lists the channel numbers.  Ads on the Edge are clickable and will bring them to our website.</w:t>
      </w:r>
    </w:p>
    <w:p w14:paraId="3D26E7D5" w14:textId="59F441F3" w:rsidR="001A3D7D" w:rsidRPr="001A3D7D" w:rsidRDefault="001A3D7D" w:rsidP="001A3D7D">
      <w:pPr>
        <w:pStyle w:val="ListParagraph"/>
        <w:numPr>
          <w:ilvl w:val="0"/>
          <w:numId w:val="21"/>
        </w:numPr>
        <w:rPr>
          <w:bCs/>
          <w:u w:val="single"/>
        </w:rPr>
      </w:pPr>
      <w:r>
        <w:rPr>
          <w:bCs/>
        </w:rPr>
        <w:t>After the “watch” campaign we will move to a “join” campaign to increase our membership.</w:t>
      </w:r>
    </w:p>
    <w:p w14:paraId="218990A4" w14:textId="1B4063C8" w:rsidR="006D37B2" w:rsidRDefault="001A3D7D" w:rsidP="003F21CF">
      <w:pPr>
        <w:rPr>
          <w:u w:val="single"/>
        </w:rPr>
      </w:pPr>
      <w:r w:rsidRPr="001A3D7D">
        <w:rPr>
          <w:u w:val="single"/>
        </w:rPr>
        <w:t>Spectrum Payments</w:t>
      </w:r>
    </w:p>
    <w:p w14:paraId="1040A2E9" w14:textId="33838764" w:rsidR="001A3D7D" w:rsidRDefault="001A3D7D" w:rsidP="001A3D7D">
      <w:pPr>
        <w:pStyle w:val="ListParagraph"/>
        <w:numPr>
          <w:ilvl w:val="0"/>
          <w:numId w:val="22"/>
        </w:numPr>
      </w:pPr>
      <w:r>
        <w:t>I was asked at a previous meeting why CTSB was writing a monthly check to Spectrum for internet service.</w:t>
      </w:r>
    </w:p>
    <w:p w14:paraId="57EDDF11" w14:textId="28B44FD4" w:rsidR="001A3D7D" w:rsidRDefault="001A3D7D" w:rsidP="001A3D7D">
      <w:pPr>
        <w:pStyle w:val="ListParagraph"/>
        <w:numPr>
          <w:ilvl w:val="1"/>
          <w:numId w:val="22"/>
        </w:numPr>
      </w:pPr>
      <w:r>
        <w:t>The bill is for enterprise TV, voice internet and data.</w:t>
      </w:r>
    </w:p>
    <w:p w14:paraId="28673EC0" w14:textId="4CCD0B0C" w:rsidR="001A3D7D" w:rsidRDefault="001A3D7D" w:rsidP="001A3D7D">
      <w:pPr>
        <w:pStyle w:val="ListParagraph"/>
        <w:numPr>
          <w:ilvl w:val="1"/>
          <w:numId w:val="22"/>
        </w:numPr>
      </w:pPr>
      <w:r>
        <w:t xml:space="preserve">We only have one cable </w:t>
      </w:r>
      <w:r w:rsidRPr="00DF35AE">
        <w:t>bo</w:t>
      </w:r>
      <w:r w:rsidR="00DF35AE" w:rsidRPr="00DF35AE">
        <w:t>x</w:t>
      </w:r>
      <w:r>
        <w:t xml:space="preserve"> and continue to be charged for 4. </w:t>
      </w:r>
    </w:p>
    <w:p w14:paraId="757D617E" w14:textId="66920540" w:rsidR="001A3D7D" w:rsidRDefault="001A3D7D" w:rsidP="004B4CF8">
      <w:pPr>
        <w:pStyle w:val="ListParagraph"/>
        <w:numPr>
          <w:ilvl w:val="1"/>
          <w:numId w:val="22"/>
        </w:numPr>
      </w:pPr>
      <w:r>
        <w:t>The monthly bill is $943.00 and is expected to increase as we have a need for faster upload and download speeds.</w:t>
      </w:r>
    </w:p>
    <w:p w14:paraId="0AE052A7" w14:textId="5DF80B2B" w:rsidR="004B4CF8" w:rsidRDefault="004B4CF8" w:rsidP="004B4CF8">
      <w:pPr>
        <w:pStyle w:val="ListParagraph"/>
        <w:numPr>
          <w:ilvl w:val="1"/>
          <w:numId w:val="22"/>
        </w:numPr>
      </w:pPr>
      <w:r>
        <w:t>We received a check in the amount of $439.58 from Charter but the check was made out to the Town of Sheffield.  On April 26</w:t>
      </w:r>
      <w:r w:rsidRPr="004B4CF8">
        <w:rPr>
          <w:vertAlign w:val="superscript"/>
        </w:rPr>
        <w:t>th</w:t>
      </w:r>
      <w:r>
        <w:t xml:space="preserve"> Rich communicated via email the error and asked for a resend of the check and did not receive a reply to his email.</w:t>
      </w:r>
    </w:p>
    <w:p w14:paraId="0FD14C1D" w14:textId="47C4C29C" w:rsidR="004B4CF8" w:rsidRDefault="004B4CF8" w:rsidP="004B4CF8">
      <w:pPr>
        <w:rPr>
          <w:u w:val="single"/>
        </w:rPr>
      </w:pPr>
      <w:r w:rsidRPr="004B4CF8">
        <w:rPr>
          <w:u w:val="single"/>
        </w:rPr>
        <w:t>Stats on Number of Users</w:t>
      </w:r>
    </w:p>
    <w:p w14:paraId="5AAD88E6" w14:textId="58DF6917" w:rsidR="004B4CF8" w:rsidRDefault="004B4CF8" w:rsidP="004B4CF8">
      <w:pPr>
        <w:pStyle w:val="ListParagraph"/>
        <w:numPr>
          <w:ilvl w:val="0"/>
          <w:numId w:val="22"/>
        </w:numPr>
      </w:pPr>
      <w:r>
        <w:t>Patrick White asked if any stats were available as to the number of hits and how many people are watching, both on CTSB and cable in general.</w:t>
      </w:r>
    </w:p>
    <w:p w14:paraId="0DCF7CD0" w14:textId="7C7559E3" w:rsidR="004B4CF8" w:rsidRDefault="004B4CF8" w:rsidP="004B4CF8">
      <w:pPr>
        <w:pStyle w:val="ListParagraph"/>
        <w:numPr>
          <w:ilvl w:val="0"/>
          <w:numId w:val="22"/>
        </w:numPr>
      </w:pPr>
      <w:r>
        <w:t>Dennis Arseneau said we should draft a letter to John Maher as to what kind of numbers we are looking for.</w:t>
      </w:r>
    </w:p>
    <w:p w14:paraId="26409835" w14:textId="3D0662F5" w:rsidR="004B4CF8" w:rsidRDefault="004B4CF8" w:rsidP="004B4CF8"/>
    <w:p w14:paraId="390F36D5" w14:textId="77777777" w:rsidR="00EE3EA1" w:rsidRDefault="00EE3EA1" w:rsidP="004B4CF8"/>
    <w:p w14:paraId="7DD63B1A" w14:textId="77777777" w:rsidR="00F60625" w:rsidRDefault="00F60625" w:rsidP="004B4CF8">
      <w:pPr>
        <w:rPr>
          <w:u w:val="single"/>
        </w:rPr>
      </w:pPr>
    </w:p>
    <w:p w14:paraId="7088D6F9" w14:textId="77777777" w:rsidR="00EE3EA1" w:rsidRDefault="00EE3EA1" w:rsidP="004B4CF8">
      <w:pPr>
        <w:rPr>
          <w:u w:val="single"/>
        </w:rPr>
      </w:pPr>
    </w:p>
    <w:p w14:paraId="24823180" w14:textId="17B75D74" w:rsidR="004B4CF8" w:rsidRDefault="004B4CF8" w:rsidP="004B4CF8">
      <w:pPr>
        <w:rPr>
          <w:u w:val="single"/>
        </w:rPr>
      </w:pPr>
      <w:r w:rsidRPr="004B4CF8">
        <w:rPr>
          <w:u w:val="single"/>
        </w:rPr>
        <w:lastRenderedPageBreak/>
        <w:t>HD Signal</w:t>
      </w:r>
    </w:p>
    <w:p w14:paraId="6D86565C" w14:textId="63CC76B9" w:rsidR="004B4CF8" w:rsidRDefault="004B4CF8" w:rsidP="004B4CF8">
      <w:pPr>
        <w:pStyle w:val="ListParagraph"/>
        <w:numPr>
          <w:ilvl w:val="0"/>
          <w:numId w:val="23"/>
        </w:numPr>
      </w:pPr>
      <w:r>
        <w:t>Linda Miller stated that Spectrum is for</w:t>
      </w:r>
      <w:r w:rsidR="00DF35AE">
        <w:t>cing CTSB to degrade its</w:t>
      </w:r>
      <w:r>
        <w:t xml:space="preserve"> HD signal in order to put it on 1</w:t>
      </w:r>
      <w:r w:rsidR="006C4BBA">
        <w:t>3</w:t>
      </w:r>
      <w:r>
        <w:t>01, 1</w:t>
      </w:r>
      <w:r w:rsidR="006C4BBA">
        <w:t>3</w:t>
      </w:r>
      <w:r>
        <w:t>02, 1</w:t>
      </w:r>
      <w:r w:rsidR="006C4BBA">
        <w:t>3</w:t>
      </w:r>
      <w:r>
        <w:t>03 and they look like amateur videos.</w:t>
      </w:r>
    </w:p>
    <w:p w14:paraId="1C5B1AAE" w14:textId="27819BD3" w:rsidR="004B4CF8" w:rsidRDefault="004B4CF8" w:rsidP="004B4CF8">
      <w:pPr>
        <w:pStyle w:val="ListParagraph"/>
        <w:numPr>
          <w:ilvl w:val="0"/>
          <w:numId w:val="23"/>
        </w:numPr>
      </w:pPr>
      <w:r>
        <w:t>Dennis Arseneau read section 5.11 of our contract related to HD signal delivery.  Why are these channels not being delivered in HD?</w:t>
      </w:r>
    </w:p>
    <w:p w14:paraId="3243BEA7" w14:textId="0A971002" w:rsidR="004B4CF8" w:rsidRDefault="004B4CF8" w:rsidP="004B4CF8">
      <w:pPr>
        <w:pStyle w:val="ListParagraph"/>
        <w:numPr>
          <w:ilvl w:val="0"/>
          <w:numId w:val="23"/>
        </w:numPr>
      </w:pPr>
      <w:r>
        <w:t>John Maher and</w:t>
      </w:r>
      <w:r w:rsidR="00EE3EA1">
        <w:t xml:space="preserve"> Rich</w:t>
      </w:r>
      <w:r>
        <w:t xml:space="preserve"> Frederick said that both sides would need to purchase new equipment to provide HD service.</w:t>
      </w:r>
    </w:p>
    <w:p w14:paraId="4AB4F5A4" w14:textId="77777777" w:rsidR="001A3D7D" w:rsidRPr="00E01F4F" w:rsidRDefault="001A3D7D" w:rsidP="003F21CF"/>
    <w:p w14:paraId="68C56C00" w14:textId="72B4D1EA" w:rsidR="00DA59AD" w:rsidRPr="000A6802" w:rsidRDefault="00093677" w:rsidP="003F21CF">
      <w:pPr>
        <w:rPr>
          <w:b/>
          <w:bCs/>
          <w:u w:val="single"/>
        </w:rPr>
      </w:pPr>
      <w:r w:rsidRPr="000A6802">
        <w:rPr>
          <w:b/>
          <w:bCs/>
          <w:u w:val="single"/>
        </w:rPr>
        <w:t>L</w:t>
      </w:r>
      <w:r w:rsidR="000A6802">
        <w:rPr>
          <w:b/>
          <w:bCs/>
          <w:u w:val="single"/>
        </w:rPr>
        <w:t>ICENSE RENEWAL</w:t>
      </w:r>
    </w:p>
    <w:p w14:paraId="6146E3C5" w14:textId="69DDB4E4" w:rsidR="00172711" w:rsidRDefault="00172711" w:rsidP="00F27973">
      <w:pPr>
        <w:pStyle w:val="ListParagraph"/>
        <w:numPr>
          <w:ilvl w:val="0"/>
          <w:numId w:val="17"/>
        </w:numPr>
      </w:pPr>
      <w:r>
        <w:t>License expires February 2023</w:t>
      </w:r>
      <w:r w:rsidR="00DD69FA">
        <w:t>.</w:t>
      </w:r>
    </w:p>
    <w:p w14:paraId="79718403" w14:textId="79E5DD80" w:rsidR="00AD7966" w:rsidRDefault="00AD7966" w:rsidP="00F27973">
      <w:pPr>
        <w:pStyle w:val="ListParagraph"/>
        <w:numPr>
          <w:ilvl w:val="0"/>
          <w:numId w:val="17"/>
        </w:numPr>
      </w:pPr>
      <w:r>
        <w:t>This is a once in 10 year opportunity to give our communities what they need.</w:t>
      </w:r>
    </w:p>
    <w:p w14:paraId="026F76F5" w14:textId="046D4237" w:rsidR="00AD7966" w:rsidRDefault="00AD7966" w:rsidP="00F27973">
      <w:pPr>
        <w:pStyle w:val="ListParagraph"/>
        <w:numPr>
          <w:ilvl w:val="0"/>
          <w:numId w:val="17"/>
        </w:numPr>
      </w:pPr>
      <w:r>
        <w:t>Sub-committee is currently doing a deep dive into the 2013 contract and highlighting where improvement is needed.</w:t>
      </w:r>
    </w:p>
    <w:p w14:paraId="6E91FBCA" w14:textId="7BE8D6CA" w:rsidR="00AD7966" w:rsidRDefault="00AD7966" w:rsidP="00F27973">
      <w:pPr>
        <w:pStyle w:val="ListParagraph"/>
        <w:numPr>
          <w:ilvl w:val="0"/>
          <w:numId w:val="17"/>
        </w:numPr>
      </w:pPr>
      <w:r>
        <w:t>Currently there are 6,759 customers with cable television in our communities.</w:t>
      </w:r>
    </w:p>
    <w:p w14:paraId="2E84FA85" w14:textId="173F18A6" w:rsidR="00AD7966" w:rsidRDefault="00AD7966" w:rsidP="00F27973">
      <w:pPr>
        <w:pStyle w:val="ListParagraph"/>
        <w:numPr>
          <w:ilvl w:val="0"/>
          <w:numId w:val="17"/>
        </w:numPr>
      </w:pPr>
      <w:r>
        <w:t xml:space="preserve">The sub-committee has drafted a survey to be sent out in the </w:t>
      </w:r>
      <w:r w:rsidR="00DF35AE" w:rsidRPr="00DF35AE">
        <w:t>nex</w:t>
      </w:r>
      <w:r w:rsidRPr="00DF35AE">
        <w:t>t</w:t>
      </w:r>
      <w:r>
        <w:t xml:space="preserve"> couple of months.</w:t>
      </w:r>
    </w:p>
    <w:p w14:paraId="20A20158" w14:textId="45CF7BB4" w:rsidR="00AD7966" w:rsidRDefault="00AD7966" w:rsidP="00AD7966">
      <w:pPr>
        <w:pStyle w:val="ListParagraph"/>
        <w:numPr>
          <w:ilvl w:val="0"/>
          <w:numId w:val="17"/>
        </w:numPr>
      </w:pPr>
      <w:r>
        <w:t>Dennis Arseneau thanked Linda Miller for leading us through the process.</w:t>
      </w:r>
    </w:p>
    <w:p w14:paraId="43C98F31" w14:textId="1FDDBED5" w:rsidR="00AD7966" w:rsidRDefault="00AD7966" w:rsidP="00AD7966"/>
    <w:p w14:paraId="243EAEFC" w14:textId="11C6DC2D" w:rsidR="005B7684" w:rsidRPr="00FC289A" w:rsidRDefault="005B7684" w:rsidP="00A06585">
      <w:pPr>
        <w:rPr>
          <w:b/>
        </w:rPr>
      </w:pPr>
      <w:r w:rsidRPr="00F60625">
        <w:rPr>
          <w:b/>
          <w:u w:val="single"/>
        </w:rPr>
        <w:t>NEW BUSINESS</w:t>
      </w:r>
    </w:p>
    <w:p w14:paraId="59C95A2E" w14:textId="77777777" w:rsidR="00DF35AE" w:rsidRDefault="004B4CF8" w:rsidP="00BC4192">
      <w:pPr>
        <w:pStyle w:val="ListParagraph"/>
        <w:numPr>
          <w:ilvl w:val="0"/>
          <w:numId w:val="1"/>
        </w:numPr>
      </w:pPr>
      <w:r>
        <w:t>Future of CTSB revolves around our contract renewal</w:t>
      </w:r>
      <w:r w:rsidR="00DF35AE">
        <w:t>.</w:t>
      </w:r>
    </w:p>
    <w:p w14:paraId="4708EEBC" w14:textId="0A82A9CE" w:rsidR="004B4CF8" w:rsidRDefault="004B4CF8" w:rsidP="00BC4192">
      <w:pPr>
        <w:pStyle w:val="ListParagraph"/>
        <w:numPr>
          <w:ilvl w:val="0"/>
          <w:numId w:val="1"/>
        </w:numPr>
      </w:pPr>
      <w:r>
        <w:t xml:space="preserve">In our contract renewal we will be asking for Capital Funds from Spectrum for </w:t>
      </w:r>
      <w:r w:rsidR="00DF35AE" w:rsidRPr="00DF35AE">
        <w:t>ex</w:t>
      </w:r>
      <w:r w:rsidRPr="00DF35AE">
        <w:t>pa</w:t>
      </w:r>
      <w:r>
        <w:t>nsion of the current building for adding a kitchen to enable CTSB to provide cooking shows, adding new staff members and purchasing new computers.</w:t>
      </w:r>
    </w:p>
    <w:p w14:paraId="4DF36F3E" w14:textId="7D4DD0C8" w:rsidR="006D37B2" w:rsidRDefault="004B4CF8" w:rsidP="00AD7966">
      <w:pPr>
        <w:pStyle w:val="ListParagraph"/>
        <w:numPr>
          <w:ilvl w:val="0"/>
          <w:numId w:val="1"/>
        </w:numPr>
      </w:pPr>
      <w:r>
        <w:t>Rich Frederick will be developing the 5 year plan.</w:t>
      </w:r>
    </w:p>
    <w:p w14:paraId="26AA0D6C" w14:textId="406F69B4" w:rsidR="00AD7966" w:rsidRDefault="00AD7966" w:rsidP="00AD7966">
      <w:pPr>
        <w:pStyle w:val="ListParagraph"/>
        <w:numPr>
          <w:ilvl w:val="0"/>
          <w:numId w:val="1"/>
        </w:numPr>
      </w:pPr>
      <w:r>
        <w:t xml:space="preserve">Why is </w:t>
      </w:r>
      <w:r w:rsidR="00EE3EA1">
        <w:t>“closed captioning” not offered?</w:t>
      </w:r>
    </w:p>
    <w:p w14:paraId="1D7E4045" w14:textId="022333D8" w:rsidR="00AD7966" w:rsidRDefault="00AD7966" w:rsidP="00AD7966">
      <w:pPr>
        <w:pStyle w:val="ListParagraph"/>
        <w:numPr>
          <w:ilvl w:val="1"/>
          <w:numId w:val="1"/>
        </w:numPr>
      </w:pPr>
      <w:r>
        <w:t>The cost would be $21,000 plus monthly fees.</w:t>
      </w:r>
    </w:p>
    <w:p w14:paraId="1B88A589" w14:textId="2FF1AB4C" w:rsidR="00AD7966" w:rsidRDefault="00AD7966" w:rsidP="00AD7966">
      <w:pPr>
        <w:pStyle w:val="ListParagraph"/>
        <w:numPr>
          <w:ilvl w:val="1"/>
          <w:numId w:val="1"/>
        </w:numPr>
      </w:pPr>
      <w:r>
        <w:t>Pittsfield recently invested in the necessary equipment and it currently does not work.</w:t>
      </w:r>
    </w:p>
    <w:p w14:paraId="65455747" w14:textId="77777777" w:rsidR="00AD7966" w:rsidRPr="00AD7966" w:rsidRDefault="00AD7966" w:rsidP="00AD7966"/>
    <w:p w14:paraId="14F435BF" w14:textId="360E660A" w:rsidR="008D3B9F" w:rsidRDefault="00A47344" w:rsidP="00A47344">
      <w:pPr>
        <w:rPr>
          <w:b/>
        </w:rPr>
      </w:pPr>
      <w:r w:rsidRPr="00F60625">
        <w:rPr>
          <w:b/>
          <w:u w:val="single"/>
        </w:rPr>
        <w:t>OTHER BUSINESS</w:t>
      </w:r>
    </w:p>
    <w:p w14:paraId="75B2C21A" w14:textId="6CD6DE99" w:rsidR="006D37B2" w:rsidRDefault="00AD7966" w:rsidP="006D37B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Jim Brown made a motion to ask the 5 towns to commit $500 each to help us defray any legal fees that may arise during contract negotiations.</w:t>
      </w:r>
    </w:p>
    <w:p w14:paraId="0A268A59" w14:textId="4F7567CC" w:rsidR="00AD7966" w:rsidRDefault="00AD7966" w:rsidP="00A3679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Motion seconded by Patrick White.</w:t>
      </w:r>
    </w:p>
    <w:p w14:paraId="661BD6F2" w14:textId="15A93CBE" w:rsidR="00AD7966" w:rsidRDefault="00AD7966" w:rsidP="00A3679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Motion carried unanimously.</w:t>
      </w:r>
    </w:p>
    <w:p w14:paraId="188BF2A8" w14:textId="16C48E35" w:rsidR="00AD7966" w:rsidRDefault="00AD7966" w:rsidP="006D37B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Linda Miller told the committee that she received resignation notice of Michael Kernan due to him relocating out of the area.</w:t>
      </w:r>
    </w:p>
    <w:p w14:paraId="0D9033D7" w14:textId="72778107" w:rsidR="00AD7966" w:rsidRDefault="00AD7966" w:rsidP="006D37B2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Jim Brown also stated that he would be resigning as well, as he is also moving.</w:t>
      </w:r>
    </w:p>
    <w:p w14:paraId="6D9DE087" w14:textId="65AAEC22" w:rsidR="00AD7966" w:rsidRPr="00AD7966" w:rsidRDefault="00AD7966" w:rsidP="00AD7966">
      <w:pPr>
        <w:ind w:left="360"/>
        <w:rPr>
          <w:bCs/>
        </w:rPr>
      </w:pPr>
    </w:p>
    <w:p w14:paraId="1D5F2F0F" w14:textId="0BB2CE0F" w:rsidR="006D37B2" w:rsidRPr="006D37B2" w:rsidRDefault="006D37B2" w:rsidP="00A47344">
      <w:pPr>
        <w:rPr>
          <w:bCs/>
        </w:rPr>
      </w:pPr>
      <w:r>
        <w:rPr>
          <w:bCs/>
        </w:rPr>
        <w:t xml:space="preserve">Motion made to adjourn by </w:t>
      </w:r>
      <w:r w:rsidR="00AD7966">
        <w:rPr>
          <w:bCs/>
        </w:rPr>
        <w:t>Dennis Arseneau</w:t>
      </w:r>
      <w:r>
        <w:rPr>
          <w:bCs/>
        </w:rPr>
        <w:t xml:space="preserve">, seconded by </w:t>
      </w:r>
      <w:r w:rsidR="00AD7966">
        <w:rPr>
          <w:bCs/>
        </w:rPr>
        <w:t xml:space="preserve">Jim Brown. </w:t>
      </w:r>
      <w:r>
        <w:rPr>
          <w:bCs/>
        </w:rPr>
        <w:t xml:space="preserve"> </w:t>
      </w:r>
      <w:r w:rsidR="00AD7966">
        <w:rPr>
          <w:bCs/>
        </w:rPr>
        <w:t>M</w:t>
      </w:r>
      <w:r>
        <w:rPr>
          <w:bCs/>
        </w:rPr>
        <w:t xml:space="preserve">otion carried unanimously and meeting was </w:t>
      </w:r>
      <w:r w:rsidR="00DD69FA">
        <w:rPr>
          <w:bCs/>
        </w:rPr>
        <w:t>adjourned</w:t>
      </w:r>
      <w:r>
        <w:rPr>
          <w:bCs/>
        </w:rPr>
        <w:t xml:space="preserve"> at 7:</w:t>
      </w:r>
      <w:r w:rsidR="00AD7966">
        <w:rPr>
          <w:bCs/>
        </w:rPr>
        <w:t>50</w:t>
      </w:r>
      <w:r>
        <w:rPr>
          <w:bCs/>
        </w:rPr>
        <w:t>pm.</w:t>
      </w:r>
    </w:p>
    <w:p w14:paraId="6AF6586C" w14:textId="3F59E395" w:rsidR="006D37B2" w:rsidRDefault="006D37B2" w:rsidP="00A47344">
      <w:pPr>
        <w:rPr>
          <w:b/>
        </w:rPr>
      </w:pPr>
    </w:p>
    <w:p w14:paraId="06FF1073" w14:textId="39D484E9" w:rsidR="00F22912" w:rsidRDefault="00B25DAC" w:rsidP="00F1365E">
      <w:r w:rsidRPr="00B25DAC">
        <w:rPr>
          <w:b/>
        </w:rPr>
        <w:t>NEXT MEETING DATE</w:t>
      </w:r>
      <w:r>
        <w:t xml:space="preserve"> – </w:t>
      </w:r>
      <w:r w:rsidR="005116BB">
        <w:t xml:space="preserve">Tuesday, </w:t>
      </w:r>
      <w:r w:rsidR="00513829">
        <w:t>December 14, 202</w:t>
      </w:r>
      <w:r w:rsidR="00F60625">
        <w:t>1</w:t>
      </w:r>
      <w:r w:rsidR="00501373">
        <w:t xml:space="preserve"> at 6:30pm in </w:t>
      </w:r>
      <w:r w:rsidR="00513829">
        <w:t>Great Barrington</w:t>
      </w:r>
      <w:r w:rsidR="006D37B2">
        <w:t>.</w:t>
      </w:r>
    </w:p>
    <w:p w14:paraId="0226C5A0" w14:textId="77777777" w:rsidR="00F22912" w:rsidRDefault="00F22912" w:rsidP="00F1365E"/>
    <w:p w14:paraId="2478474B" w14:textId="77777777" w:rsidR="00F62C43" w:rsidRDefault="00F62C43" w:rsidP="00F1365E">
      <w:r>
        <w:t>Respectfully submitted,</w:t>
      </w:r>
    </w:p>
    <w:p w14:paraId="3553DC9E" w14:textId="77777777" w:rsidR="00F62C43" w:rsidRDefault="00F62C43" w:rsidP="00F1365E">
      <w:r>
        <w:t>Denise Curtin</w:t>
      </w:r>
    </w:p>
    <w:p w14:paraId="6D43781B" w14:textId="77777777" w:rsidR="00844C6D" w:rsidRDefault="001D6B7A" w:rsidP="001D6B7A">
      <w:r>
        <w:t>Recording Secretary</w:t>
      </w:r>
    </w:p>
    <w:sectPr w:rsidR="00844C6D" w:rsidSect="00502514">
      <w:pgSz w:w="12240" w:h="15840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374"/>
    <w:multiLevelType w:val="hybridMultilevel"/>
    <w:tmpl w:val="C3DA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157C"/>
    <w:multiLevelType w:val="hybridMultilevel"/>
    <w:tmpl w:val="B522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67092"/>
    <w:multiLevelType w:val="hybridMultilevel"/>
    <w:tmpl w:val="6502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3D05"/>
    <w:multiLevelType w:val="hybridMultilevel"/>
    <w:tmpl w:val="5AA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C"/>
    <w:multiLevelType w:val="hybridMultilevel"/>
    <w:tmpl w:val="7C42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40A4"/>
    <w:multiLevelType w:val="hybridMultilevel"/>
    <w:tmpl w:val="0A64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6BAF"/>
    <w:multiLevelType w:val="hybridMultilevel"/>
    <w:tmpl w:val="CA46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6668E"/>
    <w:multiLevelType w:val="hybridMultilevel"/>
    <w:tmpl w:val="87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6851"/>
    <w:multiLevelType w:val="hybridMultilevel"/>
    <w:tmpl w:val="8410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54510"/>
    <w:multiLevelType w:val="hybridMultilevel"/>
    <w:tmpl w:val="98BAA4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EC7ECB"/>
    <w:multiLevelType w:val="hybridMultilevel"/>
    <w:tmpl w:val="F386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200B8"/>
    <w:multiLevelType w:val="hybridMultilevel"/>
    <w:tmpl w:val="6FDC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20C4"/>
    <w:multiLevelType w:val="hybridMultilevel"/>
    <w:tmpl w:val="684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246E6"/>
    <w:multiLevelType w:val="hybridMultilevel"/>
    <w:tmpl w:val="DA9A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A04BE"/>
    <w:multiLevelType w:val="hybridMultilevel"/>
    <w:tmpl w:val="D1D4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F5772"/>
    <w:multiLevelType w:val="hybridMultilevel"/>
    <w:tmpl w:val="1DFE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D34F7"/>
    <w:multiLevelType w:val="hybridMultilevel"/>
    <w:tmpl w:val="E7BC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B6FD5"/>
    <w:multiLevelType w:val="hybridMultilevel"/>
    <w:tmpl w:val="117ADE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367ABE"/>
    <w:multiLevelType w:val="hybridMultilevel"/>
    <w:tmpl w:val="C9E2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7212B"/>
    <w:multiLevelType w:val="hybridMultilevel"/>
    <w:tmpl w:val="C0E4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573E2"/>
    <w:multiLevelType w:val="hybridMultilevel"/>
    <w:tmpl w:val="070E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21954"/>
    <w:multiLevelType w:val="hybridMultilevel"/>
    <w:tmpl w:val="CFD6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7152F"/>
    <w:multiLevelType w:val="hybridMultilevel"/>
    <w:tmpl w:val="A2A4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4"/>
  </w:num>
  <w:num w:numId="5">
    <w:abstractNumId w:val="21"/>
  </w:num>
  <w:num w:numId="6">
    <w:abstractNumId w:val="16"/>
  </w:num>
  <w:num w:numId="7">
    <w:abstractNumId w:val="17"/>
  </w:num>
  <w:num w:numId="8">
    <w:abstractNumId w:val="12"/>
  </w:num>
  <w:num w:numId="9">
    <w:abstractNumId w:val="2"/>
  </w:num>
  <w:num w:numId="10">
    <w:abstractNumId w:val="11"/>
  </w:num>
  <w:num w:numId="11">
    <w:abstractNumId w:val="19"/>
  </w:num>
  <w:num w:numId="12">
    <w:abstractNumId w:val="6"/>
  </w:num>
  <w:num w:numId="13">
    <w:abstractNumId w:val="0"/>
  </w:num>
  <w:num w:numId="14">
    <w:abstractNumId w:val="8"/>
  </w:num>
  <w:num w:numId="15">
    <w:abstractNumId w:val="4"/>
  </w:num>
  <w:num w:numId="16">
    <w:abstractNumId w:val="9"/>
  </w:num>
  <w:num w:numId="17">
    <w:abstractNumId w:val="20"/>
  </w:num>
  <w:num w:numId="18">
    <w:abstractNumId w:val="5"/>
  </w:num>
  <w:num w:numId="19">
    <w:abstractNumId w:val="3"/>
  </w:num>
  <w:num w:numId="20">
    <w:abstractNumId w:val="10"/>
  </w:num>
  <w:num w:numId="21">
    <w:abstractNumId w:val="22"/>
  </w:num>
  <w:num w:numId="22">
    <w:abstractNumId w:val="7"/>
  </w:num>
  <w:num w:numId="2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80"/>
    <w:rsid w:val="00002C43"/>
    <w:rsid w:val="00002FEF"/>
    <w:rsid w:val="00005B87"/>
    <w:rsid w:val="00010399"/>
    <w:rsid w:val="00015FFE"/>
    <w:rsid w:val="00025530"/>
    <w:rsid w:val="00037015"/>
    <w:rsid w:val="00043C45"/>
    <w:rsid w:val="00044B98"/>
    <w:rsid w:val="00046B40"/>
    <w:rsid w:val="000546AD"/>
    <w:rsid w:val="00055294"/>
    <w:rsid w:val="000559E2"/>
    <w:rsid w:val="00067D9E"/>
    <w:rsid w:val="000769E5"/>
    <w:rsid w:val="000774CE"/>
    <w:rsid w:val="00077FF7"/>
    <w:rsid w:val="00081AA1"/>
    <w:rsid w:val="00082D58"/>
    <w:rsid w:val="00083967"/>
    <w:rsid w:val="00093677"/>
    <w:rsid w:val="000A6802"/>
    <w:rsid w:val="000B3626"/>
    <w:rsid w:val="000C1DB2"/>
    <w:rsid w:val="000D0BFA"/>
    <w:rsid w:val="000D1D86"/>
    <w:rsid w:val="000D340F"/>
    <w:rsid w:val="000D57F8"/>
    <w:rsid w:val="000D65EB"/>
    <w:rsid w:val="000D6E3E"/>
    <w:rsid w:val="000E17F7"/>
    <w:rsid w:val="000E30BC"/>
    <w:rsid w:val="000E608D"/>
    <w:rsid w:val="001001E4"/>
    <w:rsid w:val="001018CB"/>
    <w:rsid w:val="00104954"/>
    <w:rsid w:val="00113388"/>
    <w:rsid w:val="00117179"/>
    <w:rsid w:val="00117A9A"/>
    <w:rsid w:val="001258F7"/>
    <w:rsid w:val="00127798"/>
    <w:rsid w:val="00136B67"/>
    <w:rsid w:val="00145762"/>
    <w:rsid w:val="00146B9B"/>
    <w:rsid w:val="00151D03"/>
    <w:rsid w:val="00152178"/>
    <w:rsid w:val="00152AC4"/>
    <w:rsid w:val="001549C7"/>
    <w:rsid w:val="00154F3D"/>
    <w:rsid w:val="00172711"/>
    <w:rsid w:val="0018034E"/>
    <w:rsid w:val="0018092D"/>
    <w:rsid w:val="0019501B"/>
    <w:rsid w:val="001978F3"/>
    <w:rsid w:val="001A1A87"/>
    <w:rsid w:val="001A3D7D"/>
    <w:rsid w:val="001B30F5"/>
    <w:rsid w:val="001B4C73"/>
    <w:rsid w:val="001D6B7A"/>
    <w:rsid w:val="001F3A58"/>
    <w:rsid w:val="001F3DBF"/>
    <w:rsid w:val="0020068A"/>
    <w:rsid w:val="002106AE"/>
    <w:rsid w:val="00212B8F"/>
    <w:rsid w:val="00223C7B"/>
    <w:rsid w:val="002242EE"/>
    <w:rsid w:val="0023287D"/>
    <w:rsid w:val="00234040"/>
    <w:rsid w:val="0023458F"/>
    <w:rsid w:val="00235317"/>
    <w:rsid w:val="00235D13"/>
    <w:rsid w:val="00253D25"/>
    <w:rsid w:val="002631BF"/>
    <w:rsid w:val="00270A6A"/>
    <w:rsid w:val="00273C6D"/>
    <w:rsid w:val="00282DF6"/>
    <w:rsid w:val="00290C3A"/>
    <w:rsid w:val="0029347C"/>
    <w:rsid w:val="002A5704"/>
    <w:rsid w:val="002A5EA1"/>
    <w:rsid w:val="002B1175"/>
    <w:rsid w:val="002B120B"/>
    <w:rsid w:val="002C7DF5"/>
    <w:rsid w:val="002E7011"/>
    <w:rsid w:val="002F01EF"/>
    <w:rsid w:val="003123FE"/>
    <w:rsid w:val="003201BB"/>
    <w:rsid w:val="0032372D"/>
    <w:rsid w:val="00325368"/>
    <w:rsid w:val="00343B15"/>
    <w:rsid w:val="003477B9"/>
    <w:rsid w:val="00350220"/>
    <w:rsid w:val="00355F32"/>
    <w:rsid w:val="0036565C"/>
    <w:rsid w:val="00375088"/>
    <w:rsid w:val="00377234"/>
    <w:rsid w:val="0038411E"/>
    <w:rsid w:val="00392BE7"/>
    <w:rsid w:val="003A5FB7"/>
    <w:rsid w:val="003A675B"/>
    <w:rsid w:val="003B0C60"/>
    <w:rsid w:val="003B2785"/>
    <w:rsid w:val="003B28D4"/>
    <w:rsid w:val="003C5672"/>
    <w:rsid w:val="003E27B6"/>
    <w:rsid w:val="003E7DFB"/>
    <w:rsid w:val="003F17FA"/>
    <w:rsid w:val="003F21CF"/>
    <w:rsid w:val="003F47F6"/>
    <w:rsid w:val="003F5209"/>
    <w:rsid w:val="00400CEA"/>
    <w:rsid w:val="00412CA5"/>
    <w:rsid w:val="00424D81"/>
    <w:rsid w:val="004251CD"/>
    <w:rsid w:val="004308E6"/>
    <w:rsid w:val="00432690"/>
    <w:rsid w:val="00435622"/>
    <w:rsid w:val="00437DC2"/>
    <w:rsid w:val="00452D0E"/>
    <w:rsid w:val="00453320"/>
    <w:rsid w:val="004828DD"/>
    <w:rsid w:val="00487E04"/>
    <w:rsid w:val="00496817"/>
    <w:rsid w:val="004A6A7A"/>
    <w:rsid w:val="004B1EAA"/>
    <w:rsid w:val="004B4CF8"/>
    <w:rsid w:val="004B54EA"/>
    <w:rsid w:val="004C2A12"/>
    <w:rsid w:val="004C2D22"/>
    <w:rsid w:val="004C3C48"/>
    <w:rsid w:val="004D264A"/>
    <w:rsid w:val="004D55D8"/>
    <w:rsid w:val="004E380C"/>
    <w:rsid w:val="004E3AA6"/>
    <w:rsid w:val="004F1397"/>
    <w:rsid w:val="00501373"/>
    <w:rsid w:val="00502514"/>
    <w:rsid w:val="0050799C"/>
    <w:rsid w:val="005116BB"/>
    <w:rsid w:val="00513829"/>
    <w:rsid w:val="00522F5B"/>
    <w:rsid w:val="00524115"/>
    <w:rsid w:val="00524392"/>
    <w:rsid w:val="00533450"/>
    <w:rsid w:val="00547DCD"/>
    <w:rsid w:val="0055038A"/>
    <w:rsid w:val="0056386E"/>
    <w:rsid w:val="00570167"/>
    <w:rsid w:val="0057725A"/>
    <w:rsid w:val="00577716"/>
    <w:rsid w:val="0058466B"/>
    <w:rsid w:val="0059312C"/>
    <w:rsid w:val="005A220D"/>
    <w:rsid w:val="005A2A7A"/>
    <w:rsid w:val="005A4428"/>
    <w:rsid w:val="005A69D0"/>
    <w:rsid w:val="005B7684"/>
    <w:rsid w:val="005E374D"/>
    <w:rsid w:val="005E5294"/>
    <w:rsid w:val="005E697B"/>
    <w:rsid w:val="005F2D59"/>
    <w:rsid w:val="00616E75"/>
    <w:rsid w:val="00617CCD"/>
    <w:rsid w:val="006273C4"/>
    <w:rsid w:val="00636C96"/>
    <w:rsid w:val="00640EB9"/>
    <w:rsid w:val="006559B3"/>
    <w:rsid w:val="00661A74"/>
    <w:rsid w:val="006652D6"/>
    <w:rsid w:val="00666B01"/>
    <w:rsid w:val="00677C3C"/>
    <w:rsid w:val="006A5578"/>
    <w:rsid w:val="006A7D5D"/>
    <w:rsid w:val="006B7B7A"/>
    <w:rsid w:val="006C0001"/>
    <w:rsid w:val="006C1342"/>
    <w:rsid w:val="006C4BBA"/>
    <w:rsid w:val="006C553D"/>
    <w:rsid w:val="006C69E5"/>
    <w:rsid w:val="006D37B2"/>
    <w:rsid w:val="006F1393"/>
    <w:rsid w:val="006F37AB"/>
    <w:rsid w:val="006F6748"/>
    <w:rsid w:val="00706C1D"/>
    <w:rsid w:val="00707735"/>
    <w:rsid w:val="00747451"/>
    <w:rsid w:val="00764EFD"/>
    <w:rsid w:val="00790933"/>
    <w:rsid w:val="00794312"/>
    <w:rsid w:val="00795557"/>
    <w:rsid w:val="00795820"/>
    <w:rsid w:val="007A57B0"/>
    <w:rsid w:val="007B0534"/>
    <w:rsid w:val="007B383D"/>
    <w:rsid w:val="007B3F54"/>
    <w:rsid w:val="007D32F2"/>
    <w:rsid w:val="007D3868"/>
    <w:rsid w:val="007D5A30"/>
    <w:rsid w:val="007E046D"/>
    <w:rsid w:val="007E1D31"/>
    <w:rsid w:val="007E7F8B"/>
    <w:rsid w:val="007F27C6"/>
    <w:rsid w:val="007F5C28"/>
    <w:rsid w:val="00800AB9"/>
    <w:rsid w:val="008036AF"/>
    <w:rsid w:val="0080539F"/>
    <w:rsid w:val="00805F0E"/>
    <w:rsid w:val="00807268"/>
    <w:rsid w:val="00813B2F"/>
    <w:rsid w:val="00821965"/>
    <w:rsid w:val="00823874"/>
    <w:rsid w:val="00832A3A"/>
    <w:rsid w:val="00834A45"/>
    <w:rsid w:val="00844C6D"/>
    <w:rsid w:val="00851E8F"/>
    <w:rsid w:val="0086238E"/>
    <w:rsid w:val="00862A9C"/>
    <w:rsid w:val="00864ADF"/>
    <w:rsid w:val="00866086"/>
    <w:rsid w:val="00871CF6"/>
    <w:rsid w:val="00872C0C"/>
    <w:rsid w:val="008748E5"/>
    <w:rsid w:val="0087533C"/>
    <w:rsid w:val="008949FA"/>
    <w:rsid w:val="008955DE"/>
    <w:rsid w:val="008A06F8"/>
    <w:rsid w:val="008A7426"/>
    <w:rsid w:val="008C08C9"/>
    <w:rsid w:val="008C1E80"/>
    <w:rsid w:val="008C2F0E"/>
    <w:rsid w:val="008D308E"/>
    <w:rsid w:val="008D3B9F"/>
    <w:rsid w:val="008F015D"/>
    <w:rsid w:val="008F6A54"/>
    <w:rsid w:val="0091355A"/>
    <w:rsid w:val="00921067"/>
    <w:rsid w:val="009257A5"/>
    <w:rsid w:val="009260E0"/>
    <w:rsid w:val="009349F1"/>
    <w:rsid w:val="009357D1"/>
    <w:rsid w:val="00935C1E"/>
    <w:rsid w:val="00947AEA"/>
    <w:rsid w:val="009503B3"/>
    <w:rsid w:val="00967035"/>
    <w:rsid w:val="00967D79"/>
    <w:rsid w:val="00974407"/>
    <w:rsid w:val="00974575"/>
    <w:rsid w:val="00984217"/>
    <w:rsid w:val="00984A46"/>
    <w:rsid w:val="00986535"/>
    <w:rsid w:val="00986DF3"/>
    <w:rsid w:val="00990A9D"/>
    <w:rsid w:val="00991379"/>
    <w:rsid w:val="009937AD"/>
    <w:rsid w:val="0099758B"/>
    <w:rsid w:val="009A4857"/>
    <w:rsid w:val="009A6560"/>
    <w:rsid w:val="009B11B4"/>
    <w:rsid w:val="009B3B36"/>
    <w:rsid w:val="009B7EA3"/>
    <w:rsid w:val="009C5CA3"/>
    <w:rsid w:val="009C5CF8"/>
    <w:rsid w:val="009E1871"/>
    <w:rsid w:val="009E3C77"/>
    <w:rsid w:val="009F1421"/>
    <w:rsid w:val="009F7DEE"/>
    <w:rsid w:val="00A048EE"/>
    <w:rsid w:val="00A06585"/>
    <w:rsid w:val="00A12D68"/>
    <w:rsid w:val="00A1486D"/>
    <w:rsid w:val="00A327C3"/>
    <w:rsid w:val="00A33452"/>
    <w:rsid w:val="00A36799"/>
    <w:rsid w:val="00A459E6"/>
    <w:rsid w:val="00A47344"/>
    <w:rsid w:val="00A505C3"/>
    <w:rsid w:val="00A55D83"/>
    <w:rsid w:val="00A55E1A"/>
    <w:rsid w:val="00A6020D"/>
    <w:rsid w:val="00A72BA1"/>
    <w:rsid w:val="00A73EE5"/>
    <w:rsid w:val="00A81DE1"/>
    <w:rsid w:val="00A97F9F"/>
    <w:rsid w:val="00AA20A1"/>
    <w:rsid w:val="00AA4B06"/>
    <w:rsid w:val="00AB1307"/>
    <w:rsid w:val="00AB1776"/>
    <w:rsid w:val="00AB1920"/>
    <w:rsid w:val="00AB4AC6"/>
    <w:rsid w:val="00AC2651"/>
    <w:rsid w:val="00AC2D08"/>
    <w:rsid w:val="00AC53A3"/>
    <w:rsid w:val="00AD4422"/>
    <w:rsid w:val="00AD7966"/>
    <w:rsid w:val="00AE10FB"/>
    <w:rsid w:val="00AE4CD3"/>
    <w:rsid w:val="00AE68F4"/>
    <w:rsid w:val="00AF4151"/>
    <w:rsid w:val="00B00670"/>
    <w:rsid w:val="00B12128"/>
    <w:rsid w:val="00B13CC0"/>
    <w:rsid w:val="00B25DAC"/>
    <w:rsid w:val="00B27F24"/>
    <w:rsid w:val="00B36967"/>
    <w:rsid w:val="00B51695"/>
    <w:rsid w:val="00B53359"/>
    <w:rsid w:val="00B56E9C"/>
    <w:rsid w:val="00B66217"/>
    <w:rsid w:val="00B736C3"/>
    <w:rsid w:val="00B77F80"/>
    <w:rsid w:val="00B81932"/>
    <w:rsid w:val="00B86FFC"/>
    <w:rsid w:val="00BA5601"/>
    <w:rsid w:val="00BA72D6"/>
    <w:rsid w:val="00BC4E9E"/>
    <w:rsid w:val="00BD3120"/>
    <w:rsid w:val="00BD6432"/>
    <w:rsid w:val="00BE0E95"/>
    <w:rsid w:val="00BE4E57"/>
    <w:rsid w:val="00BE56C3"/>
    <w:rsid w:val="00BE6BC3"/>
    <w:rsid w:val="00BF3173"/>
    <w:rsid w:val="00BF567F"/>
    <w:rsid w:val="00BF75A2"/>
    <w:rsid w:val="00C0564D"/>
    <w:rsid w:val="00C06BA9"/>
    <w:rsid w:val="00C24BDD"/>
    <w:rsid w:val="00C2511A"/>
    <w:rsid w:val="00C25886"/>
    <w:rsid w:val="00C4034E"/>
    <w:rsid w:val="00C40A2B"/>
    <w:rsid w:val="00C42020"/>
    <w:rsid w:val="00C502F6"/>
    <w:rsid w:val="00C77BC5"/>
    <w:rsid w:val="00C80023"/>
    <w:rsid w:val="00C804D3"/>
    <w:rsid w:val="00C8537B"/>
    <w:rsid w:val="00CA0451"/>
    <w:rsid w:val="00CA58EE"/>
    <w:rsid w:val="00CA792D"/>
    <w:rsid w:val="00CB0252"/>
    <w:rsid w:val="00CB65F6"/>
    <w:rsid w:val="00CC4196"/>
    <w:rsid w:val="00CE13C0"/>
    <w:rsid w:val="00CF41AD"/>
    <w:rsid w:val="00CF7097"/>
    <w:rsid w:val="00D03C51"/>
    <w:rsid w:val="00D0558C"/>
    <w:rsid w:val="00D11A00"/>
    <w:rsid w:val="00D15907"/>
    <w:rsid w:val="00D15B07"/>
    <w:rsid w:val="00D21D07"/>
    <w:rsid w:val="00D23AEC"/>
    <w:rsid w:val="00D25CFD"/>
    <w:rsid w:val="00D25EAE"/>
    <w:rsid w:val="00D27580"/>
    <w:rsid w:val="00D3064F"/>
    <w:rsid w:val="00D3696A"/>
    <w:rsid w:val="00D44CEB"/>
    <w:rsid w:val="00D51EFD"/>
    <w:rsid w:val="00D526A4"/>
    <w:rsid w:val="00D674B1"/>
    <w:rsid w:val="00D70B68"/>
    <w:rsid w:val="00D94539"/>
    <w:rsid w:val="00D95E3C"/>
    <w:rsid w:val="00DA49D3"/>
    <w:rsid w:val="00DA59AD"/>
    <w:rsid w:val="00DB0498"/>
    <w:rsid w:val="00DB3438"/>
    <w:rsid w:val="00DB346C"/>
    <w:rsid w:val="00DB4D8F"/>
    <w:rsid w:val="00DD107A"/>
    <w:rsid w:val="00DD1A7D"/>
    <w:rsid w:val="00DD2FB1"/>
    <w:rsid w:val="00DD69FA"/>
    <w:rsid w:val="00DE23B8"/>
    <w:rsid w:val="00DE7BA2"/>
    <w:rsid w:val="00DF35AE"/>
    <w:rsid w:val="00E01F4F"/>
    <w:rsid w:val="00E11512"/>
    <w:rsid w:val="00E212F3"/>
    <w:rsid w:val="00E23129"/>
    <w:rsid w:val="00E24BEE"/>
    <w:rsid w:val="00E31349"/>
    <w:rsid w:val="00E33F01"/>
    <w:rsid w:val="00E35247"/>
    <w:rsid w:val="00E51E11"/>
    <w:rsid w:val="00E66EB7"/>
    <w:rsid w:val="00E70163"/>
    <w:rsid w:val="00E75B31"/>
    <w:rsid w:val="00E75E32"/>
    <w:rsid w:val="00E82969"/>
    <w:rsid w:val="00E832B2"/>
    <w:rsid w:val="00E92756"/>
    <w:rsid w:val="00E97C5F"/>
    <w:rsid w:val="00EB063B"/>
    <w:rsid w:val="00EB242B"/>
    <w:rsid w:val="00EB2FE5"/>
    <w:rsid w:val="00EB5680"/>
    <w:rsid w:val="00EB7C18"/>
    <w:rsid w:val="00EC6620"/>
    <w:rsid w:val="00ED00F2"/>
    <w:rsid w:val="00ED3A24"/>
    <w:rsid w:val="00ED645E"/>
    <w:rsid w:val="00ED6863"/>
    <w:rsid w:val="00EE0A49"/>
    <w:rsid w:val="00EE17F9"/>
    <w:rsid w:val="00EE3EA1"/>
    <w:rsid w:val="00EE5AB7"/>
    <w:rsid w:val="00EF6594"/>
    <w:rsid w:val="00EF7C57"/>
    <w:rsid w:val="00F03732"/>
    <w:rsid w:val="00F05EA4"/>
    <w:rsid w:val="00F1365E"/>
    <w:rsid w:val="00F2123A"/>
    <w:rsid w:val="00F228CE"/>
    <w:rsid w:val="00F22912"/>
    <w:rsid w:val="00F24E1F"/>
    <w:rsid w:val="00F27973"/>
    <w:rsid w:val="00F425F1"/>
    <w:rsid w:val="00F440DF"/>
    <w:rsid w:val="00F51BC6"/>
    <w:rsid w:val="00F56FC2"/>
    <w:rsid w:val="00F60625"/>
    <w:rsid w:val="00F62C43"/>
    <w:rsid w:val="00F6534B"/>
    <w:rsid w:val="00F67930"/>
    <w:rsid w:val="00F738B6"/>
    <w:rsid w:val="00F848C8"/>
    <w:rsid w:val="00F9210B"/>
    <w:rsid w:val="00F941E3"/>
    <w:rsid w:val="00FA1E58"/>
    <w:rsid w:val="00FA40C0"/>
    <w:rsid w:val="00FA41E3"/>
    <w:rsid w:val="00FA4D77"/>
    <w:rsid w:val="00FA5C2C"/>
    <w:rsid w:val="00FA632B"/>
    <w:rsid w:val="00FB0DAE"/>
    <w:rsid w:val="00FB39FB"/>
    <w:rsid w:val="00FB5615"/>
    <w:rsid w:val="00FB64D5"/>
    <w:rsid w:val="00FC289A"/>
    <w:rsid w:val="00FC704B"/>
    <w:rsid w:val="00FD015D"/>
    <w:rsid w:val="00FD1E09"/>
    <w:rsid w:val="00FD2C46"/>
    <w:rsid w:val="00FD3CD1"/>
    <w:rsid w:val="00FD7D87"/>
    <w:rsid w:val="00FE0EA0"/>
    <w:rsid w:val="00FE1459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F3BD"/>
  <w15:docId w15:val="{A7911001-F33E-4548-A49C-7ABC3250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70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44C6D"/>
    <w:pPr>
      <w:tabs>
        <w:tab w:val="left" w:pos="-144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Bookman Old Style" w:eastAsia="Times New Roman" w:hAnsi="Bookman Old Style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44C6D"/>
    <w:rPr>
      <w:rFonts w:ascii="Bookman Old Style" w:eastAsia="Times New Roman" w:hAnsi="Bookman Old Styl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6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4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93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71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E64E-9C82-4835-B2CC-E294EE29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 Curtin</cp:lastModifiedBy>
  <cp:revision>10</cp:revision>
  <cp:lastPrinted>2021-09-27T17:23:00Z</cp:lastPrinted>
  <dcterms:created xsi:type="dcterms:W3CDTF">2021-09-26T14:46:00Z</dcterms:created>
  <dcterms:modified xsi:type="dcterms:W3CDTF">2021-12-30T02:51:00Z</dcterms:modified>
</cp:coreProperties>
</file>